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0435" w:rsidRDefault="000C0435" w:rsidP="000C0435">
      <w:pPr>
        <w:tabs>
          <w:tab w:val="left" w:pos="1185"/>
        </w:tabs>
        <w:spacing w:after="0"/>
        <w:rPr>
          <w:rFonts w:ascii="Century Gothic" w:hAnsi="Century Gothic"/>
          <w:b/>
          <w:sz w:val="24"/>
          <w:szCs w:val="24"/>
        </w:rPr>
      </w:pPr>
    </w:p>
    <w:p w:rsidR="00DB7B06" w:rsidRDefault="00DB7B06" w:rsidP="000C0435">
      <w:pPr>
        <w:tabs>
          <w:tab w:val="left" w:pos="1185"/>
        </w:tabs>
        <w:spacing w:after="0"/>
        <w:rPr>
          <w:rFonts w:ascii="Century Gothic" w:hAnsi="Century Gothic"/>
          <w:b/>
          <w:sz w:val="24"/>
          <w:szCs w:val="24"/>
        </w:rPr>
      </w:pPr>
    </w:p>
    <w:p w:rsidR="00DB7B06" w:rsidRDefault="00DB7B06" w:rsidP="000C0435">
      <w:pPr>
        <w:tabs>
          <w:tab w:val="left" w:pos="1185"/>
        </w:tabs>
        <w:spacing w:after="0"/>
        <w:rPr>
          <w:rFonts w:ascii="Century Gothic" w:hAnsi="Century Gothic"/>
          <w:b/>
          <w:sz w:val="24"/>
          <w:szCs w:val="24"/>
        </w:rPr>
      </w:pPr>
      <w:r>
        <w:rPr>
          <w:rFonts w:ascii="Century Gothic" w:hAnsi="Century Gothic"/>
          <w:b/>
          <w:sz w:val="24"/>
          <w:szCs w:val="24"/>
        </w:rPr>
        <w:t>ING.PAMELA JAQUELINE ROMO FRANCO</w:t>
      </w:r>
    </w:p>
    <w:p w:rsidR="000C0435" w:rsidRPr="009913B0" w:rsidRDefault="00DB7B06" w:rsidP="000C0435">
      <w:pPr>
        <w:tabs>
          <w:tab w:val="left" w:pos="1185"/>
        </w:tabs>
        <w:spacing w:after="0"/>
        <w:rPr>
          <w:rFonts w:ascii="Century Gothic" w:hAnsi="Century Gothic"/>
          <w:b/>
          <w:sz w:val="24"/>
          <w:szCs w:val="24"/>
        </w:rPr>
      </w:pPr>
      <w:r>
        <w:rPr>
          <w:rFonts w:ascii="Century Gothic" w:hAnsi="Century Gothic"/>
          <w:b/>
          <w:sz w:val="24"/>
          <w:szCs w:val="24"/>
        </w:rPr>
        <w:t>DIRECTORA DE TRANSPARENCIA Y BUENAS PRÁCTICAS</w:t>
      </w:r>
      <w:r w:rsidR="000C0435" w:rsidRPr="009913B0">
        <w:rPr>
          <w:rFonts w:ascii="Century Gothic" w:hAnsi="Century Gothic"/>
          <w:b/>
          <w:sz w:val="24"/>
          <w:szCs w:val="24"/>
        </w:rPr>
        <w:t xml:space="preserve">                                                                                                                                                      PRESENTE:</w:t>
      </w:r>
    </w:p>
    <w:p w:rsidR="000C0435" w:rsidRPr="009913B0" w:rsidRDefault="000C0435" w:rsidP="000C0435">
      <w:pPr>
        <w:tabs>
          <w:tab w:val="left" w:pos="1185"/>
        </w:tabs>
        <w:spacing w:after="0"/>
        <w:rPr>
          <w:rFonts w:ascii="Century Gothic" w:hAnsi="Century Gothic"/>
          <w:b/>
        </w:rPr>
      </w:pPr>
    </w:p>
    <w:p w:rsidR="000C0435" w:rsidRDefault="000C0435" w:rsidP="000C0435">
      <w:pPr>
        <w:jc w:val="both"/>
        <w:rPr>
          <w:rFonts w:ascii="Century Gothic" w:hAnsi="Century Gothic"/>
        </w:rPr>
      </w:pPr>
      <w:r w:rsidRPr="009913B0">
        <w:rPr>
          <w:rFonts w:ascii="Century Gothic" w:hAnsi="Century Gothic"/>
        </w:rPr>
        <w:t>POR MEDIO DEL PRESENTE</w:t>
      </w:r>
      <w:r>
        <w:rPr>
          <w:rFonts w:ascii="Century Gothic" w:hAnsi="Century Gothic"/>
        </w:rPr>
        <w:t xml:space="preserve"> LE SALUDO ESPERANDO Y SE ENCUENTRE DE LO MEJOR EN SUS FUNCIONES DIARIAS,</w:t>
      </w:r>
      <w:r w:rsidRPr="009913B0">
        <w:rPr>
          <w:rFonts w:ascii="Century Gothic" w:hAnsi="Century Gothic"/>
        </w:rPr>
        <w:t xml:space="preserve"> ME PERMITO INFORMARLE A USTED </w:t>
      </w:r>
      <w:r>
        <w:rPr>
          <w:rFonts w:ascii="Century Gothic" w:hAnsi="Century Gothic"/>
        </w:rPr>
        <w:t>LAS ACTIVIDADES,</w:t>
      </w:r>
      <w:r w:rsidRPr="009913B0">
        <w:rPr>
          <w:rFonts w:ascii="Century Gothic" w:hAnsi="Century Gothic"/>
        </w:rPr>
        <w:t xml:space="preserve"> OCURRIDAS</w:t>
      </w:r>
      <w:r>
        <w:rPr>
          <w:rFonts w:ascii="Century Gothic" w:hAnsi="Century Gothic"/>
        </w:rPr>
        <w:t xml:space="preserve"> EN EL MES DE </w:t>
      </w:r>
      <w:r w:rsidR="009947FE">
        <w:rPr>
          <w:rFonts w:ascii="Century Gothic" w:hAnsi="Century Gothic"/>
        </w:rPr>
        <w:t xml:space="preserve">FEBRERO </w:t>
      </w:r>
      <w:r>
        <w:rPr>
          <w:rFonts w:ascii="Century Gothic" w:hAnsi="Century Gothic"/>
        </w:rPr>
        <w:t xml:space="preserve">A PARTIR DEL </w:t>
      </w:r>
      <w:r w:rsidR="009E110E">
        <w:rPr>
          <w:rFonts w:ascii="Century Gothic" w:hAnsi="Century Gothic"/>
        </w:rPr>
        <w:t xml:space="preserve">01 DE </w:t>
      </w:r>
      <w:r w:rsidR="009947FE">
        <w:rPr>
          <w:rFonts w:ascii="Century Gothic" w:hAnsi="Century Gothic"/>
        </w:rPr>
        <w:t>FEBRERO</w:t>
      </w:r>
      <w:r w:rsidR="00C0171F">
        <w:rPr>
          <w:rFonts w:ascii="Century Gothic" w:hAnsi="Century Gothic"/>
        </w:rPr>
        <w:t xml:space="preserve"> </w:t>
      </w:r>
      <w:r w:rsidR="001A1CC0">
        <w:rPr>
          <w:rFonts w:ascii="Century Gothic" w:hAnsi="Century Gothic"/>
        </w:rPr>
        <w:t xml:space="preserve">AL </w:t>
      </w:r>
      <w:r w:rsidR="009947FE">
        <w:rPr>
          <w:rFonts w:ascii="Century Gothic" w:hAnsi="Century Gothic"/>
        </w:rPr>
        <w:t>29 DE FEBRERO</w:t>
      </w:r>
      <w:r w:rsidR="00396612">
        <w:rPr>
          <w:rFonts w:ascii="Century Gothic" w:hAnsi="Century Gothic"/>
        </w:rPr>
        <w:t xml:space="preserve"> DEL 2024</w:t>
      </w:r>
    </w:p>
    <w:p w:rsidR="000C0435" w:rsidRDefault="000C0435" w:rsidP="000C0435">
      <w:pPr>
        <w:jc w:val="both"/>
        <w:rPr>
          <w:rFonts w:ascii="Century Gothic" w:hAnsi="Century Gothic"/>
          <w:b/>
        </w:rPr>
      </w:pPr>
      <w:r w:rsidRPr="00733352">
        <w:rPr>
          <w:rFonts w:ascii="Century Gothic" w:hAnsi="Century Gothic"/>
          <w:b/>
        </w:rPr>
        <w:t xml:space="preserve">01 DE </w:t>
      </w:r>
      <w:r w:rsidR="009947FE">
        <w:rPr>
          <w:rFonts w:ascii="Century Gothic" w:hAnsi="Century Gothic"/>
          <w:b/>
        </w:rPr>
        <w:t>FEBRERO</w:t>
      </w:r>
      <w:r w:rsidR="00396612">
        <w:rPr>
          <w:rFonts w:ascii="Century Gothic" w:hAnsi="Century Gothic"/>
          <w:b/>
        </w:rPr>
        <w:t xml:space="preserve"> DEL 2024</w:t>
      </w:r>
      <w:r w:rsidRPr="00733352">
        <w:rPr>
          <w:rFonts w:ascii="Century Gothic" w:hAnsi="Century Gothic"/>
          <w:b/>
        </w:rPr>
        <w:t>.</w:t>
      </w:r>
    </w:p>
    <w:p w:rsidR="006B74FD" w:rsidRDefault="000C0435" w:rsidP="00B5371A">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D5CCA" w:rsidRPr="00E56930" w:rsidRDefault="00AD5CCA" w:rsidP="00AD5CCA">
      <w:pPr>
        <w:jc w:val="both"/>
        <w:rPr>
          <w:rFonts w:ascii="Century Gothic" w:eastAsia="Calibri" w:hAnsi="Century Gothic" w:cs="Times New Roman"/>
          <w:b/>
          <w:lang w:val="es-419"/>
        </w:rPr>
      </w:pPr>
      <w:r w:rsidRPr="00AD5CCA">
        <w:rPr>
          <w:rFonts w:ascii="Century Gothic" w:eastAsia="Calibri" w:hAnsi="Century Gothic" w:cs="Times New Roman"/>
          <w:b/>
          <w:u w:val="single"/>
          <w:lang w:val="es-419"/>
        </w:rPr>
        <w:t xml:space="preserve">07:45-HRS. </w:t>
      </w:r>
      <w:r w:rsidR="00E56930">
        <w:rPr>
          <w:rFonts w:ascii="Century Gothic" w:eastAsia="Calibri" w:hAnsi="Century Gothic" w:cs="Times New Roman"/>
          <w:b/>
          <w:lang w:val="es-419"/>
        </w:rPr>
        <w:t>I</w:t>
      </w:r>
      <w:r w:rsidR="00E56930" w:rsidRPr="00E56930">
        <w:rPr>
          <w:rFonts w:ascii="Century Gothic" w:eastAsia="Calibri" w:hAnsi="Century Gothic" w:cs="Times New Roman"/>
          <w:b/>
          <w:lang w:val="es-419"/>
        </w:rPr>
        <w:t>nicia servicio de vigilancia en las diferentes colonias de la cabecera municipal.</w:t>
      </w:r>
    </w:p>
    <w:p w:rsidR="00AD5CCA" w:rsidRPr="00E56930"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w:t>
      </w:r>
      <w:r w:rsidR="00E56930">
        <w:rPr>
          <w:rFonts w:ascii="Century Gothic" w:eastAsia="Calibri" w:hAnsi="Century Gothic" w:cs="Times New Roman"/>
          <w:lang w:val="es-419"/>
        </w:rPr>
        <w:t>, Bancos, casas de cambios etc.</w:t>
      </w:r>
    </w:p>
    <w:p w:rsidR="00AD5CCA" w:rsidRPr="00AD5CCA" w:rsidRDefault="00AD5CCA" w:rsidP="00AD5CCA">
      <w:pPr>
        <w:jc w:val="both"/>
        <w:rPr>
          <w:rFonts w:ascii="Century Gothic" w:eastAsia="Calibri" w:hAnsi="Century Gothic" w:cs="Times New Roman"/>
          <w:b/>
          <w:bCs/>
          <w:lang w:val="es-419"/>
        </w:rPr>
      </w:pPr>
      <w:r>
        <w:rPr>
          <w:rFonts w:ascii="Century Gothic" w:eastAsia="Calibri" w:hAnsi="Century Gothic" w:cs="Times New Roman"/>
          <w:b/>
          <w:bCs/>
          <w:lang w:val="es-419"/>
        </w:rPr>
        <w:t>R</w:t>
      </w:r>
      <w:r w:rsidRPr="00AD5CCA">
        <w:rPr>
          <w:rFonts w:ascii="Century Gothic" w:eastAsia="Calibri" w:hAnsi="Century Gothic" w:cs="Times New Roman"/>
          <w:b/>
          <w:bCs/>
          <w:lang w:val="es-419"/>
        </w:rPr>
        <w:t>ecorrido sobre diferentes instituciones bancarias, tiendas departamentales y comercios de zona centro.</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08:27-HRS.</w:t>
      </w:r>
      <w:r w:rsidRPr="00AD5CCA">
        <w:rPr>
          <w:rFonts w:ascii="Century Gothic" w:eastAsia="Calibri" w:hAnsi="Century Gothic" w:cs="Times New Roman"/>
          <w:b/>
          <w:bCs/>
          <w:lang w:val="es-419"/>
        </w:rPr>
        <w:t xml:space="preserve"> Grupo motorizado M-01 </w:t>
      </w:r>
      <w:r w:rsidRPr="00AD5CCA">
        <w:rPr>
          <w:rFonts w:ascii="Century Gothic" w:eastAsia="Calibri" w:hAnsi="Century Gothic" w:cs="Times New Roman"/>
          <w:lang w:val="es-419"/>
        </w:rPr>
        <w:t>presta apoyo con vigilancia para sobre banco Banorte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09:31-HRS.</w:t>
      </w:r>
      <w:r w:rsidRPr="00AD5CCA">
        <w:rPr>
          <w:rFonts w:ascii="Century Gothic" w:eastAsia="Calibri" w:hAnsi="Century Gothic" w:cs="Times New Roman"/>
          <w:b/>
          <w:bCs/>
          <w:lang w:val="es-419"/>
        </w:rPr>
        <w:t xml:space="preserve"> Recorrido </w:t>
      </w:r>
      <w:r w:rsidRPr="00AD5CCA">
        <w:rPr>
          <w:rFonts w:ascii="Century Gothic" w:eastAsia="Calibri" w:hAnsi="Century Gothic" w:cs="Times New Roman"/>
          <w:lang w:val="es-419"/>
        </w:rPr>
        <w:t>presta apoyo con vigilancia para sobre banco BBVA Bancomer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10:02-HRS.</w:t>
      </w:r>
      <w:r w:rsidRPr="00AD5CCA">
        <w:rPr>
          <w:rFonts w:ascii="Century Gothic" w:eastAsia="Calibri" w:hAnsi="Century Gothic" w:cs="Times New Roman"/>
          <w:b/>
          <w:bCs/>
          <w:lang w:val="es-419"/>
        </w:rPr>
        <w:t xml:space="preserve"> Grupo motorizado M-01 </w:t>
      </w:r>
      <w:r w:rsidRPr="00AD5CCA">
        <w:rPr>
          <w:rFonts w:ascii="Century Gothic" w:eastAsia="Calibri" w:hAnsi="Century Gothic" w:cs="Times New Roman"/>
          <w:lang w:val="es-419"/>
        </w:rPr>
        <w:t xml:space="preserve">presta apoyo con vigilancia para sobre banco </w:t>
      </w:r>
      <w:proofErr w:type="spellStart"/>
      <w:r w:rsidRPr="00AD5CCA">
        <w:rPr>
          <w:rFonts w:ascii="Century Gothic" w:eastAsia="Calibri" w:hAnsi="Century Gothic" w:cs="Times New Roman"/>
          <w:lang w:val="es-419"/>
        </w:rPr>
        <w:t>citi</w:t>
      </w:r>
      <w:proofErr w:type="spellEnd"/>
      <w:r w:rsidRPr="00AD5CCA">
        <w:rPr>
          <w:rFonts w:ascii="Century Gothic" w:eastAsia="Calibri" w:hAnsi="Century Gothic" w:cs="Times New Roman"/>
          <w:lang w:val="es-419"/>
        </w:rPr>
        <w:t xml:space="preserve"> Banamex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11:26-HRS.</w:t>
      </w:r>
      <w:r w:rsidRPr="00AD5CCA">
        <w:rPr>
          <w:rFonts w:ascii="Century Gothic" w:eastAsia="Calibri" w:hAnsi="Century Gothic" w:cs="Times New Roman"/>
          <w:b/>
          <w:bCs/>
          <w:lang w:val="es-419"/>
        </w:rPr>
        <w:t xml:space="preserve"> Grupo motorizado M-01 </w:t>
      </w:r>
      <w:r w:rsidRPr="00AD5CCA">
        <w:rPr>
          <w:rFonts w:ascii="Century Gothic" w:eastAsia="Calibri" w:hAnsi="Century Gothic" w:cs="Times New Roman"/>
          <w:lang w:val="es-419"/>
        </w:rPr>
        <w:t>presta apoyo con vigilancia para sobre mercado independencia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12:36-HRS.</w:t>
      </w:r>
      <w:r w:rsidRPr="00AD5CCA">
        <w:rPr>
          <w:rFonts w:ascii="Century Gothic" w:eastAsia="Calibri" w:hAnsi="Century Gothic" w:cs="Times New Roman"/>
          <w:b/>
          <w:bCs/>
          <w:lang w:val="es-419"/>
        </w:rPr>
        <w:t xml:space="preserve"> Recorrido </w:t>
      </w:r>
      <w:r w:rsidRPr="00AD5CCA">
        <w:rPr>
          <w:rFonts w:ascii="Century Gothic" w:eastAsia="Calibri" w:hAnsi="Century Gothic" w:cs="Times New Roman"/>
          <w:lang w:val="es-419"/>
        </w:rPr>
        <w:t xml:space="preserve">presta apoyo con vigilancia para sobre callejón </w:t>
      </w:r>
      <w:proofErr w:type="spellStart"/>
      <w:r w:rsidRPr="00AD5CCA">
        <w:rPr>
          <w:rFonts w:ascii="Century Gothic" w:eastAsia="Calibri" w:hAnsi="Century Gothic" w:cs="Times New Roman"/>
          <w:lang w:val="es-419"/>
        </w:rPr>
        <w:t>Jauregui</w:t>
      </w:r>
      <w:proofErr w:type="spellEnd"/>
      <w:r w:rsidRPr="00AD5CCA">
        <w:rPr>
          <w:rFonts w:ascii="Century Gothic" w:eastAsia="Calibri" w:hAnsi="Century Gothic" w:cs="Times New Roman"/>
          <w:lang w:val="es-419"/>
        </w:rPr>
        <w:t xml:space="preserve">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19:50-HRS.</w:t>
      </w:r>
      <w:r w:rsidRPr="00AD5CCA">
        <w:rPr>
          <w:rFonts w:ascii="Century Gothic" w:eastAsia="Calibri" w:hAnsi="Century Gothic" w:cs="Times New Roman"/>
          <w:b/>
          <w:bCs/>
          <w:lang w:val="es-419"/>
        </w:rPr>
        <w:t xml:space="preserve"> Grupo motorizado M-01 </w:t>
      </w:r>
      <w:r w:rsidRPr="00AD5CCA">
        <w:rPr>
          <w:rFonts w:ascii="Century Gothic" w:eastAsia="Calibri" w:hAnsi="Century Gothic" w:cs="Times New Roman"/>
          <w:lang w:val="es-419"/>
        </w:rPr>
        <w:t>presta apoyo con vigilancia para el cierre de tienda Elektra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21:24-HRS.</w:t>
      </w:r>
      <w:r w:rsidRPr="00AD5CCA">
        <w:rPr>
          <w:rFonts w:ascii="Century Gothic" w:eastAsia="Calibri" w:hAnsi="Century Gothic" w:cs="Times New Roman"/>
          <w:b/>
          <w:bCs/>
          <w:lang w:val="es-419"/>
        </w:rPr>
        <w:t xml:space="preserve"> Grupo motorizado M-01 </w:t>
      </w:r>
      <w:r w:rsidRPr="00AD5CCA">
        <w:rPr>
          <w:rFonts w:ascii="Century Gothic" w:eastAsia="Calibri" w:hAnsi="Century Gothic" w:cs="Times New Roman"/>
          <w:lang w:val="es-419"/>
        </w:rPr>
        <w:t xml:space="preserve">presta apoyo con vigilancia para el cierre de panadería </w:t>
      </w:r>
      <w:proofErr w:type="spellStart"/>
      <w:r w:rsidRPr="00AD5CCA">
        <w:rPr>
          <w:rFonts w:ascii="Century Gothic" w:eastAsia="Calibri" w:hAnsi="Century Gothic" w:cs="Times New Roman"/>
          <w:lang w:val="es-419"/>
        </w:rPr>
        <w:t>regina</w:t>
      </w:r>
      <w:proofErr w:type="spellEnd"/>
      <w:r w:rsidRPr="00AD5CCA">
        <w:rPr>
          <w:rFonts w:ascii="Century Gothic" w:eastAsia="Calibri" w:hAnsi="Century Gothic" w:cs="Times New Roman"/>
          <w:lang w:val="es-419"/>
        </w:rPr>
        <w:t xml:space="preserve">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21:47-HRS.</w:t>
      </w:r>
      <w:r w:rsidRPr="00AD5CCA">
        <w:rPr>
          <w:rFonts w:ascii="Century Gothic" w:eastAsia="Calibri" w:hAnsi="Century Gothic" w:cs="Times New Roman"/>
          <w:b/>
          <w:bCs/>
          <w:lang w:val="es-419"/>
        </w:rPr>
        <w:t xml:space="preserve"> Unidad ED-15 </w:t>
      </w:r>
      <w:r w:rsidRPr="00AD5CCA">
        <w:rPr>
          <w:rFonts w:ascii="Century Gothic" w:eastAsia="Calibri" w:hAnsi="Century Gothic" w:cs="Times New Roman"/>
          <w:lang w:val="es-419"/>
        </w:rPr>
        <w:t>presta apoyo con vigilancia para el cierre de tienda bodega Aurrera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21:52-HRS.</w:t>
      </w:r>
      <w:r w:rsidRPr="00AD5CCA">
        <w:rPr>
          <w:rFonts w:ascii="Century Gothic" w:eastAsia="Calibri" w:hAnsi="Century Gothic" w:cs="Times New Roman"/>
          <w:b/>
          <w:bCs/>
          <w:lang w:val="es-419"/>
        </w:rPr>
        <w:t xml:space="preserve"> Grupo motorizado M-01 </w:t>
      </w:r>
      <w:r w:rsidRPr="00AD5CCA">
        <w:rPr>
          <w:rFonts w:ascii="Century Gothic" w:eastAsia="Calibri" w:hAnsi="Century Gothic" w:cs="Times New Roman"/>
          <w:lang w:val="es-419"/>
        </w:rPr>
        <w:t>presta apoyo con vigilancia para el cierre de tienda soriana estando sin novedad.</w:t>
      </w:r>
    </w:p>
    <w:p w:rsidR="00AD5CCA" w:rsidRPr="00E56930" w:rsidRDefault="00E56930" w:rsidP="00AD5CCA">
      <w:pPr>
        <w:jc w:val="both"/>
        <w:rPr>
          <w:rFonts w:ascii="Century Gothic" w:eastAsia="Calibri" w:hAnsi="Century Gothic" w:cs="Times New Roman"/>
          <w:b/>
          <w:bCs/>
          <w:lang w:val="es-419"/>
        </w:rPr>
      </w:pPr>
      <w:r>
        <w:rPr>
          <w:rFonts w:ascii="Century Gothic" w:eastAsia="Calibri" w:hAnsi="Century Gothic" w:cs="Times New Roman"/>
          <w:b/>
          <w:bCs/>
          <w:lang w:val="es-419"/>
        </w:rPr>
        <w:t>A</w:t>
      </w:r>
      <w:r w:rsidRPr="00E56930">
        <w:rPr>
          <w:rFonts w:ascii="Century Gothic" w:eastAsia="Calibri" w:hAnsi="Century Gothic" w:cs="Times New Roman"/>
          <w:b/>
          <w:bCs/>
          <w:lang w:val="es-419"/>
        </w:rPr>
        <w:t>poyo a centros educativos</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08:53-HRS.</w:t>
      </w:r>
      <w:r w:rsidRPr="00AD5CCA">
        <w:rPr>
          <w:rFonts w:ascii="Century Gothic" w:eastAsia="Calibri" w:hAnsi="Century Gothic" w:cs="Times New Roman"/>
          <w:b/>
          <w:bCs/>
          <w:lang w:val="es-419"/>
        </w:rPr>
        <w:t xml:space="preserve"> Unidad ED-15</w:t>
      </w:r>
      <w:r w:rsidRPr="00AD5CCA">
        <w:rPr>
          <w:rFonts w:ascii="Century Gothic" w:eastAsia="Calibri" w:hAnsi="Century Gothic" w:cs="Times New Roman"/>
          <w:lang w:val="es-419"/>
        </w:rPr>
        <w:t xml:space="preserve"> presta apoyo con vigilancia para el ingreso de estudiantes sobre la escuela preescolar Benito Juárez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09:03-HRS.</w:t>
      </w:r>
      <w:r w:rsidRPr="00AD5CCA">
        <w:rPr>
          <w:rFonts w:ascii="Century Gothic" w:eastAsia="Calibri" w:hAnsi="Century Gothic" w:cs="Times New Roman"/>
          <w:b/>
          <w:bCs/>
          <w:lang w:val="es-419"/>
        </w:rPr>
        <w:t xml:space="preserve"> Grupo motorizado M-01</w:t>
      </w:r>
      <w:r w:rsidRPr="00AD5CCA">
        <w:rPr>
          <w:rFonts w:ascii="Century Gothic" w:eastAsia="Calibri" w:hAnsi="Century Gothic" w:cs="Times New Roman"/>
          <w:lang w:val="es-419"/>
        </w:rPr>
        <w:t xml:space="preserve"> presta apoyo con vigilancia para el ingreso de estudiantes sobre la escuela preescolar Gabriela mistral </w:t>
      </w:r>
    </w:p>
    <w:p w:rsidR="00AD5CCA" w:rsidRPr="00AD5CCA" w:rsidRDefault="00AD5CCA" w:rsidP="00AD5CCA">
      <w:pPr>
        <w:jc w:val="both"/>
        <w:rPr>
          <w:rFonts w:ascii="Century Gothic" w:eastAsia="Calibri" w:hAnsi="Century Gothic" w:cs="Times New Roman"/>
          <w:b/>
          <w:bCs/>
          <w:lang w:val="es-419"/>
        </w:rPr>
      </w:pPr>
      <w:r w:rsidRPr="00AD5CCA">
        <w:rPr>
          <w:rFonts w:ascii="Century Gothic" w:eastAsia="Calibri" w:hAnsi="Century Gothic" w:cs="Times New Roman"/>
          <w:b/>
          <w:bCs/>
          <w:u w:val="single"/>
          <w:lang w:val="es-419"/>
        </w:rPr>
        <w:t>11:55-HRS.</w:t>
      </w:r>
      <w:r w:rsidRPr="00AD5CCA">
        <w:rPr>
          <w:rFonts w:ascii="Century Gothic" w:eastAsia="Calibri" w:hAnsi="Century Gothic" w:cs="Times New Roman"/>
          <w:b/>
          <w:bCs/>
          <w:lang w:val="es-419"/>
        </w:rPr>
        <w:t xml:space="preserve"> Grupo motorizado M-01</w:t>
      </w:r>
      <w:r w:rsidRPr="00AD5CCA">
        <w:rPr>
          <w:rFonts w:ascii="Century Gothic" w:eastAsia="Calibri" w:hAnsi="Century Gothic" w:cs="Times New Roman"/>
          <w:lang w:val="es-419"/>
        </w:rPr>
        <w:t xml:space="preserve"> presta apoyo con vigilancia para la salida de estudiantes sobre la escuela preescolar Gabriela mistral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lastRenderedPageBreak/>
        <w:t>11:59-HRS.</w:t>
      </w:r>
      <w:r w:rsidRPr="00AD5CCA">
        <w:rPr>
          <w:rFonts w:ascii="Century Gothic" w:eastAsia="Calibri" w:hAnsi="Century Gothic" w:cs="Times New Roman"/>
          <w:b/>
          <w:bCs/>
          <w:lang w:val="es-419"/>
        </w:rPr>
        <w:t xml:space="preserve"> Unidad ED-15</w:t>
      </w:r>
      <w:r w:rsidRPr="00AD5CCA">
        <w:rPr>
          <w:rFonts w:ascii="Century Gothic" w:eastAsia="Calibri" w:hAnsi="Century Gothic" w:cs="Times New Roman"/>
          <w:lang w:val="es-419"/>
        </w:rPr>
        <w:t xml:space="preserve"> Presta apoyo con vigilancia para la salida de estudiantes sobre la escuela preescolar Benito Juárez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12:30-HRS.</w:t>
      </w:r>
      <w:r w:rsidRPr="00AD5CCA">
        <w:rPr>
          <w:rFonts w:ascii="Century Gothic" w:eastAsia="Calibri" w:hAnsi="Century Gothic" w:cs="Times New Roman"/>
          <w:b/>
          <w:bCs/>
          <w:lang w:val="es-419"/>
        </w:rPr>
        <w:t xml:space="preserve"> Unidad ED-16</w:t>
      </w:r>
      <w:r w:rsidRPr="00AD5CCA">
        <w:rPr>
          <w:rFonts w:ascii="Century Gothic" w:eastAsia="Calibri" w:hAnsi="Century Gothic" w:cs="Times New Roman"/>
          <w:lang w:val="es-419"/>
        </w:rPr>
        <w:t xml:space="preserve"> Presta apoyo con vigilancia para el ingreso de estudiantes sobre la escuela primaria </w:t>
      </w:r>
      <w:proofErr w:type="spellStart"/>
      <w:r w:rsidRPr="00AD5CCA">
        <w:rPr>
          <w:rFonts w:ascii="Century Gothic" w:eastAsia="Calibri" w:hAnsi="Century Gothic" w:cs="Times New Roman"/>
          <w:lang w:val="es-419"/>
        </w:rPr>
        <w:t>gustavo</w:t>
      </w:r>
      <w:proofErr w:type="spellEnd"/>
      <w:r w:rsidRPr="00AD5CCA">
        <w:rPr>
          <w:rFonts w:ascii="Century Gothic" w:eastAsia="Calibri" w:hAnsi="Century Gothic" w:cs="Times New Roman"/>
          <w:lang w:val="es-419"/>
        </w:rPr>
        <w:t xml:space="preserve"> Díaz Ordaz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13:29-HRS.</w:t>
      </w:r>
      <w:r w:rsidRPr="00AD5CCA">
        <w:rPr>
          <w:rFonts w:ascii="Century Gothic" w:eastAsia="Calibri" w:hAnsi="Century Gothic" w:cs="Times New Roman"/>
          <w:b/>
          <w:bCs/>
          <w:lang w:val="es-419"/>
        </w:rPr>
        <w:t xml:space="preserve"> Unidad ED-15</w:t>
      </w:r>
      <w:r w:rsidRPr="00AD5CCA">
        <w:rPr>
          <w:rFonts w:ascii="Century Gothic" w:eastAsia="Calibri" w:hAnsi="Century Gothic" w:cs="Times New Roman"/>
          <w:lang w:val="es-419"/>
        </w:rPr>
        <w:t xml:space="preserve"> Presta apoyo con vigilancia para el ingreso de estudiantes sobre la escuela secundaria José maría Morelos y Pavón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19:57-HRS.</w:t>
      </w:r>
      <w:r w:rsidRPr="00AD5CCA">
        <w:rPr>
          <w:rFonts w:ascii="Century Gothic" w:eastAsia="Calibri" w:hAnsi="Century Gothic" w:cs="Times New Roman"/>
          <w:b/>
          <w:bCs/>
          <w:lang w:val="es-419"/>
        </w:rPr>
        <w:t xml:space="preserve"> Unidad ED-15</w:t>
      </w:r>
      <w:r w:rsidRPr="00AD5CCA">
        <w:rPr>
          <w:rFonts w:ascii="Century Gothic" w:eastAsia="Calibri" w:hAnsi="Century Gothic" w:cs="Times New Roman"/>
          <w:lang w:val="es-419"/>
        </w:rPr>
        <w:t xml:space="preserve"> Presta apoyo con vigilancia para la salida de estudiantes sobre la escuela secundaria Ramón corona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05:46-HRS.</w:t>
      </w:r>
      <w:r w:rsidRPr="00AD5CCA">
        <w:rPr>
          <w:rFonts w:ascii="Century Gothic" w:eastAsia="Calibri" w:hAnsi="Century Gothic" w:cs="Times New Roman"/>
          <w:b/>
          <w:bCs/>
          <w:lang w:val="es-419"/>
        </w:rPr>
        <w:t xml:space="preserve"> Unidad ED-15 </w:t>
      </w:r>
      <w:r w:rsidRPr="00AD5CCA">
        <w:rPr>
          <w:rFonts w:ascii="Century Gothic" w:eastAsia="Calibri" w:hAnsi="Century Gothic" w:cs="Times New Roman"/>
          <w:lang w:val="es-419"/>
        </w:rPr>
        <w:t>Presta apoyo con vigilancia para el abordaje de estudiantes sobre primer cuadro estando sin novedad.</w:t>
      </w:r>
    </w:p>
    <w:p w:rsidR="00CE2725" w:rsidRPr="00AD5CCA" w:rsidRDefault="00AD5CCA" w:rsidP="00B5371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06:52-HRS.</w:t>
      </w:r>
      <w:r w:rsidRPr="00AD5CCA">
        <w:rPr>
          <w:rFonts w:ascii="Century Gothic" w:eastAsia="Calibri" w:hAnsi="Century Gothic" w:cs="Times New Roman"/>
          <w:b/>
          <w:bCs/>
          <w:lang w:val="es-419"/>
        </w:rPr>
        <w:t xml:space="preserve"> Unidad ED-15</w:t>
      </w:r>
      <w:r w:rsidRPr="00AD5CCA">
        <w:rPr>
          <w:rFonts w:ascii="Century Gothic" w:eastAsia="Calibri" w:hAnsi="Century Gothic" w:cs="Times New Roman"/>
          <w:lang w:val="es-419"/>
        </w:rPr>
        <w:t xml:space="preserve"> Presta apoyo con vigilancia para el ingreso de estudiantes sobre la escuela secundaria José maría More</w:t>
      </w:r>
      <w:r>
        <w:rPr>
          <w:rFonts w:ascii="Century Gothic" w:eastAsia="Calibri" w:hAnsi="Century Gothic" w:cs="Times New Roman"/>
          <w:lang w:val="es-419"/>
        </w:rPr>
        <w:t>los y Pavón estando sin novedad.</w:t>
      </w:r>
    </w:p>
    <w:p w:rsidR="006358CD" w:rsidRDefault="00396612" w:rsidP="006358CD">
      <w:pPr>
        <w:jc w:val="both"/>
        <w:rPr>
          <w:rFonts w:ascii="Century Gothic" w:hAnsi="Century Gothic"/>
          <w:b/>
        </w:rPr>
      </w:pPr>
      <w:r>
        <w:rPr>
          <w:rFonts w:ascii="Century Gothic" w:hAnsi="Century Gothic"/>
          <w:b/>
        </w:rPr>
        <w:t xml:space="preserve">02 DE </w:t>
      </w:r>
      <w:r w:rsidR="009947FE">
        <w:rPr>
          <w:rFonts w:ascii="Century Gothic" w:hAnsi="Century Gothic"/>
          <w:b/>
        </w:rPr>
        <w:t>FEBRERO</w:t>
      </w:r>
      <w:r>
        <w:rPr>
          <w:rFonts w:ascii="Century Gothic" w:hAnsi="Century Gothic"/>
          <w:b/>
        </w:rPr>
        <w:t xml:space="preserve"> DEL 2024</w:t>
      </w:r>
      <w:r w:rsidR="006358CD" w:rsidRPr="00733352">
        <w:rPr>
          <w:rFonts w:ascii="Century Gothic" w:hAnsi="Century Gothic"/>
          <w:b/>
        </w:rPr>
        <w:t>.</w:t>
      </w:r>
    </w:p>
    <w:p w:rsidR="00770AF5" w:rsidRDefault="006358CD" w:rsidP="006358CD">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D5CCA" w:rsidRPr="00AD5CCA" w:rsidRDefault="00AD5CCA" w:rsidP="006358CD">
      <w:pPr>
        <w:jc w:val="both"/>
        <w:rPr>
          <w:rFonts w:ascii="Century Gothic" w:eastAsia="Calibri" w:hAnsi="Century Gothic" w:cs="Times New Roman"/>
          <w:bCs/>
        </w:rPr>
      </w:pPr>
      <w:r w:rsidRPr="00AD5CCA">
        <w:rPr>
          <w:rFonts w:ascii="Century Gothic" w:eastAsia="Calibri" w:hAnsi="Century Gothic" w:cs="Times New Roman"/>
          <w:b/>
          <w:u w:val="single"/>
        </w:rPr>
        <w:t>07:30-HRS</w:t>
      </w:r>
      <w:r w:rsidRPr="00AD5CCA">
        <w:rPr>
          <w:rFonts w:ascii="Century Gothic" w:eastAsia="Calibri" w:hAnsi="Century Gothic" w:cs="Times New Roman"/>
          <w:b/>
        </w:rPr>
        <w:t xml:space="preserve">. </w:t>
      </w:r>
      <w:r w:rsidRPr="00AD5CCA">
        <w:rPr>
          <w:rFonts w:ascii="Century Gothic" w:eastAsia="Calibri" w:hAnsi="Century Gothic" w:cs="Times New Roman"/>
          <w:bCs/>
        </w:rPr>
        <w:t xml:space="preserve">Se establece vigilancia las unidades: </w:t>
      </w:r>
      <w:r w:rsidRPr="00AD5CCA">
        <w:rPr>
          <w:rFonts w:ascii="Century Gothic" w:eastAsia="Calibri" w:hAnsi="Century Gothic" w:cs="Times New Roman"/>
        </w:rPr>
        <w:t xml:space="preserve">ED-15 </w:t>
      </w:r>
      <w:r w:rsidRPr="00AD5CCA">
        <w:rPr>
          <w:rFonts w:ascii="Century Gothic" w:eastAsia="Calibri" w:hAnsi="Century Gothic" w:cs="Times New Roman"/>
          <w:bCs/>
        </w:rPr>
        <w:t xml:space="preserve">cubriendo sector 4 y 1, </w:t>
      </w:r>
      <w:r w:rsidRPr="00AD5CCA">
        <w:rPr>
          <w:rFonts w:ascii="Century Gothic" w:eastAsia="Calibri" w:hAnsi="Century Gothic" w:cs="Times New Roman"/>
        </w:rPr>
        <w:t>ED-16</w:t>
      </w:r>
      <w:r w:rsidRPr="00AD5CCA">
        <w:rPr>
          <w:rFonts w:ascii="Century Gothic" w:eastAsia="Calibri" w:hAnsi="Century Gothic" w:cs="Times New Roman"/>
          <w:bCs/>
        </w:rPr>
        <w:t xml:space="preserve"> cubriendo sector 2 y 3, </w:t>
      </w:r>
      <w:r w:rsidRPr="00AD5CCA">
        <w:rPr>
          <w:rFonts w:ascii="Century Gothic" w:eastAsia="Calibri" w:hAnsi="Century Gothic" w:cs="Times New Roman"/>
        </w:rPr>
        <w:t>ED-20</w:t>
      </w:r>
      <w:r w:rsidRPr="00AD5CCA">
        <w:rPr>
          <w:rFonts w:ascii="Century Gothic" w:eastAsia="Calibri" w:hAnsi="Century Gothic" w:cs="Times New Roman"/>
          <w:bCs/>
        </w:rPr>
        <w:t xml:space="preserve"> supervisión,</w:t>
      </w:r>
      <w:r w:rsidRPr="00AD5CCA">
        <w:rPr>
          <w:rFonts w:ascii="Century Gothic" w:eastAsia="Calibri" w:hAnsi="Century Gothic" w:cs="Times New Roman"/>
        </w:rPr>
        <w:t xml:space="preserve"> ED-19</w:t>
      </w:r>
      <w:r w:rsidRPr="00AD5CCA">
        <w:rPr>
          <w:rFonts w:ascii="Century Gothic" w:eastAsia="Calibri" w:hAnsi="Century Gothic" w:cs="Times New Roman"/>
          <w:bCs/>
        </w:rPr>
        <w:t xml:space="preserve"> supervisión,</w:t>
      </w:r>
      <w:r w:rsidRPr="00AD5CCA">
        <w:rPr>
          <w:rFonts w:ascii="Century Gothic" w:eastAsia="Calibri" w:hAnsi="Century Gothic" w:cs="Times New Roman"/>
        </w:rPr>
        <w:t xml:space="preserve"> Motorizados </w:t>
      </w:r>
      <w:r w:rsidRPr="00AD5CCA">
        <w:rPr>
          <w:rFonts w:ascii="Century Gothic" w:eastAsia="Calibri" w:hAnsi="Century Gothic" w:cs="Times New Roman"/>
          <w:bCs/>
        </w:rPr>
        <w:t>centro y apoyo.</w:t>
      </w:r>
    </w:p>
    <w:p w:rsidR="00396612" w:rsidRDefault="00396612" w:rsidP="00396612">
      <w:pPr>
        <w:jc w:val="both"/>
        <w:rPr>
          <w:rFonts w:ascii="Century Gothic" w:hAnsi="Century Gothic"/>
          <w:b/>
        </w:rPr>
      </w:pPr>
      <w:r>
        <w:rPr>
          <w:rFonts w:ascii="Century Gothic" w:hAnsi="Century Gothic"/>
          <w:b/>
        </w:rPr>
        <w:t xml:space="preserve">03 DE </w:t>
      </w:r>
      <w:r w:rsidR="009947FE">
        <w:rPr>
          <w:rFonts w:ascii="Century Gothic" w:hAnsi="Century Gothic"/>
          <w:b/>
        </w:rPr>
        <w:t>FEBRERO</w:t>
      </w:r>
      <w:r>
        <w:rPr>
          <w:rFonts w:ascii="Century Gothic" w:hAnsi="Century Gothic"/>
          <w:b/>
        </w:rPr>
        <w:t xml:space="preserve">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D5CCA" w:rsidRPr="00AD5CCA" w:rsidRDefault="00AD5CCA" w:rsidP="00AD5CCA">
      <w:pPr>
        <w:jc w:val="both"/>
        <w:rPr>
          <w:rFonts w:ascii="Century Gothic" w:eastAsia="Calibri" w:hAnsi="Century Gothic" w:cs="Times New Roman"/>
          <w:b/>
          <w:bCs/>
        </w:rPr>
      </w:pPr>
      <w:r w:rsidRPr="00AD5CCA">
        <w:rPr>
          <w:rFonts w:ascii="Century Gothic" w:eastAsia="Calibri" w:hAnsi="Century Gothic" w:cs="Times New Roman"/>
          <w:b/>
          <w:bCs/>
          <w:u w:val="single"/>
        </w:rPr>
        <w:t>07:30-HRS.</w:t>
      </w:r>
      <w:r w:rsidRPr="00AD5CCA">
        <w:rPr>
          <w:rFonts w:ascii="Century Gothic" w:eastAsia="Calibri" w:hAnsi="Century Gothic" w:cs="Times New Roman"/>
        </w:rPr>
        <w:t xml:space="preserve"> </w:t>
      </w:r>
      <w:r w:rsidRPr="00AD5CCA">
        <w:rPr>
          <w:rFonts w:ascii="Century Gothic" w:eastAsia="Calibri" w:hAnsi="Century Gothic" w:cs="Times New Roman"/>
          <w:b/>
          <w:bCs/>
        </w:rPr>
        <w:t>Servicio de vigilancia en las diferentes Colonias de la cabecera Municipal inician.</w:t>
      </w:r>
    </w:p>
    <w:p w:rsidR="00AD5CCA" w:rsidRDefault="00AD5CCA" w:rsidP="00396612">
      <w:pPr>
        <w:jc w:val="both"/>
        <w:rPr>
          <w:rFonts w:ascii="Century Gothic" w:eastAsia="Calibri" w:hAnsi="Century Gothic" w:cs="Times New Roman"/>
        </w:rPr>
      </w:pPr>
      <w:r>
        <w:rPr>
          <w:rFonts w:ascii="Century Gothic" w:eastAsia="Calibri" w:hAnsi="Century Gothic" w:cs="Times New Roman"/>
        </w:rPr>
        <w:t xml:space="preserve">Las </w:t>
      </w:r>
      <w:r w:rsidRPr="00AD5CCA">
        <w:rPr>
          <w:rFonts w:ascii="Century Gothic" w:eastAsia="Calibri" w:hAnsi="Century Gothic" w:cs="Times New Roman"/>
        </w:rPr>
        <w:t xml:space="preserve">unidades M-01, M-02,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 </w:t>
      </w:r>
    </w:p>
    <w:p w:rsidR="00396612" w:rsidRDefault="00396612" w:rsidP="00396612">
      <w:pPr>
        <w:jc w:val="both"/>
        <w:rPr>
          <w:rFonts w:ascii="Century Gothic" w:hAnsi="Century Gothic"/>
          <w:b/>
        </w:rPr>
      </w:pPr>
      <w:r>
        <w:rPr>
          <w:rFonts w:ascii="Century Gothic" w:hAnsi="Century Gothic"/>
          <w:b/>
        </w:rPr>
        <w:t xml:space="preserve">04 DE </w:t>
      </w:r>
      <w:r w:rsidR="009947FE">
        <w:rPr>
          <w:rFonts w:ascii="Century Gothic" w:hAnsi="Century Gothic"/>
          <w:b/>
        </w:rPr>
        <w:t>FEBRERO</w:t>
      </w:r>
      <w:r>
        <w:rPr>
          <w:rFonts w:ascii="Century Gothic" w:hAnsi="Century Gothic"/>
          <w:b/>
        </w:rPr>
        <w:t xml:space="preserve">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D5CCA" w:rsidRPr="00AD5CCA" w:rsidRDefault="00AD5CCA" w:rsidP="00AD5CCA">
      <w:pPr>
        <w:jc w:val="both"/>
        <w:rPr>
          <w:rFonts w:ascii="Century Gothic" w:eastAsia="Calibri" w:hAnsi="Century Gothic" w:cs="Times New Roman"/>
          <w:b/>
          <w:lang w:val="es-419"/>
        </w:rPr>
      </w:pPr>
      <w:r w:rsidRPr="00AD5CCA">
        <w:rPr>
          <w:rFonts w:ascii="Century Gothic" w:eastAsia="Calibri" w:hAnsi="Century Gothic" w:cs="Times New Roman"/>
          <w:b/>
          <w:u w:val="single"/>
          <w:lang w:val="es-419"/>
        </w:rPr>
        <w:t>07:45-HRS.</w:t>
      </w:r>
      <w:r w:rsidRPr="00AD5CCA">
        <w:rPr>
          <w:rFonts w:ascii="Century Gothic" w:eastAsia="Calibri" w:hAnsi="Century Gothic" w:cs="Times New Roman"/>
          <w:b/>
          <w:lang w:val="es-419"/>
        </w:rPr>
        <w:t xml:space="preserve"> inicia servicio de vigilancia en las diferentes colonias de la cabecera municipal. </w:t>
      </w:r>
      <w:r w:rsidRPr="00AD5CCA">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 Bancos, casas de cambios etc.</w:t>
      </w:r>
    </w:p>
    <w:p w:rsidR="00AD5CCA" w:rsidRPr="00AD5CCA" w:rsidRDefault="00AD5CCA" w:rsidP="00AD5CCA">
      <w:pPr>
        <w:jc w:val="both"/>
        <w:rPr>
          <w:rFonts w:ascii="Century Gothic" w:eastAsia="Calibri" w:hAnsi="Century Gothic" w:cs="Times New Roman"/>
          <w:b/>
          <w:bCs/>
          <w:lang w:val="es-419"/>
        </w:rPr>
      </w:pPr>
      <w:r w:rsidRPr="00AD5CCA">
        <w:rPr>
          <w:rFonts w:ascii="Century Gothic" w:eastAsia="Calibri" w:hAnsi="Century Gothic" w:cs="Times New Roman"/>
          <w:b/>
          <w:bCs/>
          <w:lang w:val="es-419"/>
        </w:rPr>
        <w:t>Recorrido sobre diferentes instituciones bancarias, tiendas departamentales y comercios de zona centro.</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08:12-HRS.</w:t>
      </w:r>
      <w:r w:rsidRPr="00AD5CCA">
        <w:rPr>
          <w:rFonts w:ascii="Century Gothic" w:eastAsia="Calibri" w:hAnsi="Century Gothic" w:cs="Times New Roman"/>
          <w:b/>
          <w:bCs/>
          <w:lang w:val="es-419"/>
        </w:rPr>
        <w:t xml:space="preserve"> Grupo motorizado M-01 </w:t>
      </w:r>
      <w:r w:rsidRPr="00AD5CCA">
        <w:rPr>
          <w:rFonts w:ascii="Century Gothic" w:eastAsia="Calibri" w:hAnsi="Century Gothic" w:cs="Times New Roman"/>
          <w:lang w:val="es-419"/>
        </w:rPr>
        <w:t>presta apoyo con vigilancia para sobre banco Banorte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09:26-HRS.</w:t>
      </w:r>
      <w:r w:rsidRPr="00AD5CCA">
        <w:rPr>
          <w:rFonts w:ascii="Century Gothic" w:eastAsia="Calibri" w:hAnsi="Century Gothic" w:cs="Times New Roman"/>
          <w:b/>
          <w:bCs/>
          <w:lang w:val="es-419"/>
        </w:rPr>
        <w:t xml:space="preserve"> Recorrido </w:t>
      </w:r>
      <w:r w:rsidRPr="00AD5CCA">
        <w:rPr>
          <w:rFonts w:ascii="Century Gothic" w:eastAsia="Calibri" w:hAnsi="Century Gothic" w:cs="Times New Roman"/>
          <w:lang w:val="es-419"/>
        </w:rPr>
        <w:t>presta apoyo con vigilancia para sobre banco BBVA Bancomer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12:41-HRS.</w:t>
      </w:r>
      <w:r w:rsidRPr="00AD5CCA">
        <w:rPr>
          <w:rFonts w:ascii="Century Gothic" w:eastAsia="Calibri" w:hAnsi="Century Gothic" w:cs="Times New Roman"/>
          <w:b/>
          <w:bCs/>
          <w:lang w:val="es-419"/>
        </w:rPr>
        <w:t xml:space="preserve"> Grupo motorizado M-01 </w:t>
      </w:r>
      <w:r w:rsidRPr="00AD5CCA">
        <w:rPr>
          <w:rFonts w:ascii="Century Gothic" w:eastAsia="Calibri" w:hAnsi="Century Gothic" w:cs="Times New Roman"/>
          <w:lang w:val="es-419"/>
        </w:rPr>
        <w:t xml:space="preserve">presta apoyo con vigilancia para sobre banco </w:t>
      </w:r>
      <w:proofErr w:type="spellStart"/>
      <w:r w:rsidRPr="00AD5CCA">
        <w:rPr>
          <w:rFonts w:ascii="Century Gothic" w:eastAsia="Calibri" w:hAnsi="Century Gothic" w:cs="Times New Roman"/>
          <w:lang w:val="es-419"/>
        </w:rPr>
        <w:t>citi</w:t>
      </w:r>
      <w:proofErr w:type="spellEnd"/>
      <w:r w:rsidRPr="00AD5CCA">
        <w:rPr>
          <w:rFonts w:ascii="Century Gothic" w:eastAsia="Calibri" w:hAnsi="Century Gothic" w:cs="Times New Roman"/>
          <w:lang w:val="es-419"/>
        </w:rPr>
        <w:t xml:space="preserve"> Banamex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14:55-HRS.</w:t>
      </w:r>
      <w:r w:rsidRPr="00AD5CCA">
        <w:rPr>
          <w:rFonts w:ascii="Century Gothic" w:eastAsia="Calibri" w:hAnsi="Century Gothic" w:cs="Times New Roman"/>
          <w:b/>
          <w:bCs/>
          <w:lang w:val="es-419"/>
        </w:rPr>
        <w:t xml:space="preserve"> Grupo motorizado M-01 </w:t>
      </w:r>
      <w:r w:rsidRPr="00AD5CCA">
        <w:rPr>
          <w:rFonts w:ascii="Century Gothic" w:eastAsia="Calibri" w:hAnsi="Century Gothic" w:cs="Times New Roman"/>
          <w:lang w:val="es-419"/>
        </w:rPr>
        <w:t>presta apoyo con vigilancia para sobre mercado independencia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17:02-HRS.</w:t>
      </w:r>
      <w:r w:rsidRPr="00AD5CCA">
        <w:rPr>
          <w:rFonts w:ascii="Century Gothic" w:eastAsia="Calibri" w:hAnsi="Century Gothic" w:cs="Times New Roman"/>
          <w:b/>
          <w:bCs/>
          <w:lang w:val="es-419"/>
        </w:rPr>
        <w:t xml:space="preserve"> Recorrido </w:t>
      </w:r>
      <w:r w:rsidRPr="00AD5CCA">
        <w:rPr>
          <w:rFonts w:ascii="Century Gothic" w:eastAsia="Calibri" w:hAnsi="Century Gothic" w:cs="Times New Roman"/>
          <w:lang w:val="es-419"/>
        </w:rPr>
        <w:t xml:space="preserve">presta apoyo con vigilancia para sobre callejón </w:t>
      </w:r>
      <w:proofErr w:type="spellStart"/>
      <w:r w:rsidRPr="00AD5CCA">
        <w:rPr>
          <w:rFonts w:ascii="Century Gothic" w:eastAsia="Calibri" w:hAnsi="Century Gothic" w:cs="Times New Roman"/>
          <w:lang w:val="es-419"/>
        </w:rPr>
        <w:t>Jauregui</w:t>
      </w:r>
      <w:proofErr w:type="spellEnd"/>
      <w:r w:rsidRPr="00AD5CCA">
        <w:rPr>
          <w:rFonts w:ascii="Century Gothic" w:eastAsia="Calibri" w:hAnsi="Century Gothic" w:cs="Times New Roman"/>
          <w:lang w:val="es-419"/>
        </w:rPr>
        <w:t xml:space="preserve">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19:43-HRS.</w:t>
      </w:r>
      <w:r w:rsidRPr="00AD5CCA">
        <w:rPr>
          <w:rFonts w:ascii="Century Gothic" w:eastAsia="Calibri" w:hAnsi="Century Gothic" w:cs="Times New Roman"/>
          <w:b/>
          <w:bCs/>
          <w:lang w:val="es-419"/>
        </w:rPr>
        <w:t xml:space="preserve"> Grupo motorizado M-01 </w:t>
      </w:r>
      <w:r w:rsidRPr="00AD5CCA">
        <w:rPr>
          <w:rFonts w:ascii="Century Gothic" w:eastAsia="Calibri" w:hAnsi="Century Gothic" w:cs="Times New Roman"/>
          <w:lang w:val="es-419"/>
        </w:rPr>
        <w:t>presta apoyo con vigilancia para el cierre de tienda Elektra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21:53-HRS.</w:t>
      </w:r>
      <w:r w:rsidRPr="00AD5CCA">
        <w:rPr>
          <w:rFonts w:ascii="Century Gothic" w:eastAsia="Calibri" w:hAnsi="Century Gothic" w:cs="Times New Roman"/>
          <w:b/>
          <w:bCs/>
          <w:lang w:val="es-419"/>
        </w:rPr>
        <w:t xml:space="preserve"> Unidad ED-16 </w:t>
      </w:r>
      <w:r w:rsidRPr="00AD5CCA">
        <w:rPr>
          <w:rFonts w:ascii="Century Gothic" w:eastAsia="Calibri" w:hAnsi="Century Gothic" w:cs="Times New Roman"/>
          <w:lang w:val="es-419"/>
        </w:rPr>
        <w:t>presta apoyo con vigilancia para el cierre de tienda bodega Aurrera estando sin novedad.</w:t>
      </w:r>
    </w:p>
    <w:p w:rsidR="00AD5CCA" w:rsidRPr="00AD5CCA" w:rsidRDefault="00AD5CCA" w:rsidP="00396612">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21:55-HRS.</w:t>
      </w:r>
      <w:r w:rsidRPr="00AD5CCA">
        <w:rPr>
          <w:rFonts w:ascii="Century Gothic" w:eastAsia="Calibri" w:hAnsi="Century Gothic" w:cs="Times New Roman"/>
          <w:b/>
          <w:bCs/>
          <w:lang w:val="es-419"/>
        </w:rPr>
        <w:t xml:space="preserve"> Grupo motorizado M-01 </w:t>
      </w:r>
      <w:r w:rsidRPr="00AD5CCA">
        <w:rPr>
          <w:rFonts w:ascii="Century Gothic" w:eastAsia="Calibri" w:hAnsi="Century Gothic" w:cs="Times New Roman"/>
          <w:lang w:val="es-419"/>
        </w:rPr>
        <w:t>presta apoyo con vigilancia para el cierre de tienda soriana estando sin novedad.</w:t>
      </w:r>
    </w:p>
    <w:p w:rsidR="00396612" w:rsidRDefault="00396612" w:rsidP="00396612">
      <w:pPr>
        <w:jc w:val="both"/>
        <w:rPr>
          <w:rFonts w:ascii="Century Gothic" w:hAnsi="Century Gothic"/>
          <w:b/>
        </w:rPr>
      </w:pPr>
      <w:r>
        <w:rPr>
          <w:rFonts w:ascii="Century Gothic" w:hAnsi="Century Gothic"/>
          <w:b/>
        </w:rPr>
        <w:t xml:space="preserve">05 DE </w:t>
      </w:r>
      <w:r w:rsidR="009947FE">
        <w:rPr>
          <w:rFonts w:ascii="Century Gothic" w:hAnsi="Century Gothic"/>
          <w:b/>
        </w:rPr>
        <w:t>FEBRERO</w:t>
      </w:r>
      <w:r>
        <w:rPr>
          <w:rFonts w:ascii="Century Gothic" w:hAnsi="Century Gothic"/>
          <w:b/>
        </w:rPr>
        <w:t xml:space="preserve">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D5CCA" w:rsidRPr="00AD5CCA" w:rsidRDefault="00AD5CCA" w:rsidP="00396612">
      <w:pPr>
        <w:jc w:val="both"/>
        <w:rPr>
          <w:rFonts w:ascii="Century Gothic" w:eastAsia="Calibri" w:hAnsi="Century Gothic" w:cs="Times New Roman"/>
          <w:bCs/>
        </w:rPr>
      </w:pPr>
      <w:r w:rsidRPr="00AD5CCA">
        <w:rPr>
          <w:rFonts w:ascii="Century Gothic" w:eastAsia="Calibri" w:hAnsi="Century Gothic" w:cs="Times New Roman"/>
          <w:b/>
          <w:u w:val="single"/>
        </w:rPr>
        <w:t>07:30-HRS</w:t>
      </w:r>
      <w:r w:rsidRPr="00AD5CCA">
        <w:rPr>
          <w:rFonts w:ascii="Century Gothic" w:eastAsia="Calibri" w:hAnsi="Century Gothic" w:cs="Times New Roman"/>
          <w:b/>
        </w:rPr>
        <w:t xml:space="preserve">. </w:t>
      </w:r>
      <w:r w:rsidRPr="00AD5CCA">
        <w:rPr>
          <w:rFonts w:ascii="Century Gothic" w:eastAsia="Calibri" w:hAnsi="Century Gothic" w:cs="Times New Roman"/>
          <w:bCs/>
        </w:rPr>
        <w:t xml:space="preserve">Se establece vigilancia las unidades: </w:t>
      </w:r>
      <w:r w:rsidRPr="00AD5CCA">
        <w:rPr>
          <w:rFonts w:ascii="Century Gothic" w:eastAsia="Calibri" w:hAnsi="Century Gothic" w:cs="Times New Roman"/>
        </w:rPr>
        <w:t xml:space="preserve">ED-15 </w:t>
      </w:r>
      <w:r w:rsidRPr="00AD5CCA">
        <w:rPr>
          <w:rFonts w:ascii="Century Gothic" w:eastAsia="Calibri" w:hAnsi="Century Gothic" w:cs="Times New Roman"/>
          <w:bCs/>
        </w:rPr>
        <w:t xml:space="preserve">cubriendo sector 4 y 1, </w:t>
      </w:r>
      <w:r w:rsidRPr="00AD5CCA">
        <w:rPr>
          <w:rFonts w:ascii="Century Gothic" w:eastAsia="Calibri" w:hAnsi="Century Gothic" w:cs="Times New Roman"/>
        </w:rPr>
        <w:t>ED-16</w:t>
      </w:r>
      <w:r w:rsidRPr="00AD5CCA">
        <w:rPr>
          <w:rFonts w:ascii="Century Gothic" w:eastAsia="Calibri" w:hAnsi="Century Gothic" w:cs="Times New Roman"/>
          <w:bCs/>
        </w:rPr>
        <w:t xml:space="preserve"> cubriendo sector 2 y 3, </w:t>
      </w:r>
      <w:r w:rsidRPr="00AD5CCA">
        <w:rPr>
          <w:rFonts w:ascii="Century Gothic" w:eastAsia="Calibri" w:hAnsi="Century Gothic" w:cs="Times New Roman"/>
        </w:rPr>
        <w:t>ED-20</w:t>
      </w:r>
      <w:r w:rsidRPr="00AD5CCA">
        <w:rPr>
          <w:rFonts w:ascii="Century Gothic" w:eastAsia="Calibri" w:hAnsi="Century Gothic" w:cs="Times New Roman"/>
          <w:bCs/>
        </w:rPr>
        <w:t xml:space="preserve"> supervisión,</w:t>
      </w:r>
      <w:r w:rsidRPr="00AD5CCA">
        <w:rPr>
          <w:rFonts w:ascii="Century Gothic" w:eastAsia="Calibri" w:hAnsi="Century Gothic" w:cs="Times New Roman"/>
        </w:rPr>
        <w:t xml:space="preserve"> ED-19</w:t>
      </w:r>
      <w:r w:rsidRPr="00AD5CCA">
        <w:rPr>
          <w:rFonts w:ascii="Century Gothic" w:eastAsia="Calibri" w:hAnsi="Century Gothic" w:cs="Times New Roman"/>
          <w:bCs/>
        </w:rPr>
        <w:t xml:space="preserve"> supervisión,</w:t>
      </w:r>
      <w:r w:rsidRPr="00AD5CCA">
        <w:rPr>
          <w:rFonts w:ascii="Century Gothic" w:eastAsia="Calibri" w:hAnsi="Century Gothic" w:cs="Times New Roman"/>
        </w:rPr>
        <w:t xml:space="preserve"> Motorizados </w:t>
      </w:r>
      <w:r w:rsidRPr="00AD5CCA">
        <w:rPr>
          <w:rFonts w:ascii="Century Gothic" w:eastAsia="Calibri" w:hAnsi="Century Gothic" w:cs="Times New Roman"/>
          <w:bCs/>
        </w:rPr>
        <w:t>centro y apoyo.</w:t>
      </w:r>
    </w:p>
    <w:p w:rsidR="00396612" w:rsidRDefault="00396612" w:rsidP="00396612">
      <w:pPr>
        <w:jc w:val="both"/>
        <w:rPr>
          <w:rFonts w:ascii="Century Gothic" w:hAnsi="Century Gothic"/>
          <w:b/>
        </w:rPr>
      </w:pPr>
      <w:r>
        <w:rPr>
          <w:rFonts w:ascii="Century Gothic" w:hAnsi="Century Gothic"/>
          <w:b/>
        </w:rPr>
        <w:t xml:space="preserve">06 DE </w:t>
      </w:r>
      <w:r w:rsidR="00A6731F">
        <w:rPr>
          <w:rFonts w:ascii="Century Gothic" w:hAnsi="Century Gothic"/>
          <w:b/>
        </w:rPr>
        <w:t>FEBRERO</w:t>
      </w:r>
      <w:r>
        <w:rPr>
          <w:rFonts w:ascii="Century Gothic" w:hAnsi="Century Gothic"/>
          <w:b/>
        </w:rPr>
        <w:t xml:space="preserve">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D5CCA" w:rsidRPr="00AD5CCA" w:rsidRDefault="00AD5CCA" w:rsidP="00AD5CCA">
      <w:pPr>
        <w:jc w:val="both"/>
        <w:rPr>
          <w:rFonts w:ascii="Century Gothic" w:eastAsia="Calibri" w:hAnsi="Century Gothic" w:cs="Times New Roman"/>
          <w:b/>
          <w:bCs/>
        </w:rPr>
      </w:pPr>
      <w:r w:rsidRPr="00AD5CCA">
        <w:rPr>
          <w:rFonts w:ascii="Century Gothic" w:eastAsia="Calibri" w:hAnsi="Century Gothic" w:cs="Times New Roman"/>
          <w:b/>
          <w:bCs/>
          <w:u w:val="single"/>
        </w:rPr>
        <w:t>07:30-HRS.</w:t>
      </w:r>
      <w:r w:rsidRPr="00AD5CCA">
        <w:rPr>
          <w:rFonts w:ascii="Century Gothic" w:eastAsia="Calibri" w:hAnsi="Century Gothic" w:cs="Times New Roman"/>
        </w:rPr>
        <w:t xml:space="preserve"> </w:t>
      </w:r>
      <w:r w:rsidRPr="00AD5CCA">
        <w:rPr>
          <w:rFonts w:ascii="Century Gothic" w:eastAsia="Calibri" w:hAnsi="Century Gothic" w:cs="Times New Roman"/>
          <w:b/>
          <w:bCs/>
        </w:rPr>
        <w:t xml:space="preserve">Servicio de vigilancia en las diferentes Colonias de la cabecera Municipal inician. </w:t>
      </w:r>
      <w:r w:rsidRPr="00AD5CCA">
        <w:rPr>
          <w:rFonts w:ascii="Century Gothic" w:eastAsia="Calibri" w:hAnsi="Century Gothic" w:cs="Times New Roman"/>
        </w:rPr>
        <w:t xml:space="preserve">Las unidades M-01, M-02, M-04, </w:t>
      </w:r>
      <w:bookmarkStart w:id="0" w:name="_Hlk127254759"/>
      <w:r w:rsidRPr="00AD5CCA">
        <w:rPr>
          <w:rFonts w:ascii="Century Gothic" w:eastAsia="Calibri" w:hAnsi="Century Gothic" w:cs="Times New Roman"/>
        </w:rPr>
        <w:t>ED-</w:t>
      </w:r>
      <w:bookmarkEnd w:id="0"/>
      <w:r w:rsidRPr="00AD5CCA">
        <w:rPr>
          <w:rFonts w:ascii="Century Gothic" w:eastAsia="Calibri" w:hAnsi="Century Gothic" w:cs="Times New Roman"/>
        </w:rPr>
        <w:t>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AD5CCA" w:rsidRPr="00AD5CCA" w:rsidRDefault="00AD5CCA" w:rsidP="00AD5CCA">
      <w:pPr>
        <w:jc w:val="both"/>
        <w:rPr>
          <w:rFonts w:ascii="Century Gothic" w:eastAsia="Calibri" w:hAnsi="Century Gothic" w:cs="Times New Roman"/>
          <w:b/>
          <w:bCs/>
        </w:rPr>
      </w:pPr>
      <w:r w:rsidRPr="00AD5CCA">
        <w:rPr>
          <w:rFonts w:ascii="Century Gothic" w:eastAsia="Calibri" w:hAnsi="Century Gothic" w:cs="Times New Roman"/>
          <w:b/>
          <w:bCs/>
        </w:rPr>
        <w:t>Apoyo a escuelas</w:t>
      </w:r>
    </w:p>
    <w:p w:rsidR="00AD5CCA" w:rsidRPr="00AD5CCA" w:rsidRDefault="00AD5CCA" w:rsidP="00AD5CCA">
      <w:pPr>
        <w:jc w:val="both"/>
        <w:rPr>
          <w:rFonts w:ascii="Century Gothic" w:eastAsia="Calibri" w:hAnsi="Century Gothic" w:cs="Times New Roman"/>
        </w:rPr>
      </w:pPr>
      <w:r w:rsidRPr="00AD5CCA">
        <w:rPr>
          <w:rFonts w:ascii="Century Gothic" w:eastAsia="Calibri" w:hAnsi="Century Gothic" w:cs="Times New Roman"/>
          <w:b/>
          <w:bCs/>
          <w:u w:val="single"/>
        </w:rPr>
        <w:t>08:50 HRS.</w:t>
      </w:r>
      <w:r w:rsidRPr="00AD5CCA">
        <w:rPr>
          <w:rFonts w:ascii="Century Gothic" w:eastAsia="Calibri" w:hAnsi="Century Gothic" w:cs="Times New Roman"/>
        </w:rPr>
        <w:t xml:space="preserve"> La unidad motorizada M-01 estableció vigilancia móvil en el prescolar Gabriela Mistral para la entrada de los menores quedando sin novedad.</w:t>
      </w:r>
    </w:p>
    <w:p w:rsidR="00AD5CCA" w:rsidRPr="00AD5CCA" w:rsidRDefault="00AD5CCA" w:rsidP="00AD5CCA">
      <w:pPr>
        <w:jc w:val="both"/>
        <w:rPr>
          <w:rFonts w:ascii="Century Gothic" w:eastAsia="Calibri" w:hAnsi="Century Gothic" w:cs="Times New Roman"/>
        </w:rPr>
      </w:pPr>
      <w:r w:rsidRPr="00AD5CCA">
        <w:rPr>
          <w:rFonts w:ascii="Century Gothic" w:eastAsia="Calibri" w:hAnsi="Century Gothic" w:cs="Times New Roman"/>
          <w:b/>
          <w:bCs/>
          <w:u w:val="single"/>
        </w:rPr>
        <w:t>08:51 HRS.</w:t>
      </w:r>
      <w:r w:rsidRPr="00AD5CCA">
        <w:rPr>
          <w:rFonts w:ascii="Century Gothic" w:eastAsia="Calibri" w:hAnsi="Century Gothic" w:cs="Times New Roman"/>
        </w:rPr>
        <w:t xml:space="preserve"> La unidad ED-15 estableció vigilancia móvil en el prescolar Jean Piaget a la entrada de los menores quedando sin novedad.</w:t>
      </w:r>
    </w:p>
    <w:p w:rsidR="00AD5CCA" w:rsidRPr="00AD5CCA" w:rsidRDefault="00AD5CCA" w:rsidP="00AD5CCA">
      <w:pPr>
        <w:jc w:val="both"/>
        <w:rPr>
          <w:rFonts w:ascii="Century Gothic" w:eastAsia="Calibri" w:hAnsi="Century Gothic" w:cs="Times New Roman"/>
        </w:rPr>
      </w:pPr>
      <w:r w:rsidRPr="00AD5CCA">
        <w:rPr>
          <w:rFonts w:ascii="Century Gothic" w:eastAsia="Calibri" w:hAnsi="Century Gothic" w:cs="Times New Roman"/>
          <w:b/>
          <w:bCs/>
          <w:u w:val="single"/>
        </w:rPr>
        <w:t>08:59 HRS</w:t>
      </w:r>
      <w:r w:rsidRPr="00AD5CCA">
        <w:rPr>
          <w:rFonts w:ascii="Century Gothic" w:eastAsia="Calibri" w:hAnsi="Century Gothic" w:cs="Times New Roman"/>
          <w:b/>
          <w:bCs/>
        </w:rPr>
        <w:t>.</w:t>
      </w:r>
      <w:r w:rsidRPr="00AD5CCA">
        <w:rPr>
          <w:rFonts w:ascii="Century Gothic" w:eastAsia="Calibri" w:hAnsi="Century Gothic" w:cs="Times New Roman"/>
        </w:rPr>
        <w:t xml:space="preserve"> La unidad ED-16 estableció vigilancia móvil en el prescolar Benito Juárez a la entrada de los menores quedando sin novedad.</w:t>
      </w:r>
    </w:p>
    <w:p w:rsidR="00AD5CCA" w:rsidRPr="00AD5CCA" w:rsidRDefault="00AD5CCA" w:rsidP="00AD5CCA">
      <w:pPr>
        <w:jc w:val="both"/>
        <w:rPr>
          <w:rFonts w:ascii="Century Gothic" w:eastAsia="Calibri" w:hAnsi="Century Gothic" w:cs="Times New Roman"/>
        </w:rPr>
      </w:pPr>
      <w:r w:rsidRPr="00AD5CCA">
        <w:rPr>
          <w:rFonts w:ascii="Century Gothic" w:eastAsia="Calibri" w:hAnsi="Century Gothic" w:cs="Times New Roman"/>
          <w:b/>
          <w:bCs/>
          <w:u w:val="single"/>
        </w:rPr>
        <w:t>11:50 HRS</w:t>
      </w:r>
      <w:r w:rsidRPr="00AD5CCA">
        <w:rPr>
          <w:rFonts w:ascii="Century Gothic" w:eastAsia="Calibri" w:hAnsi="Century Gothic" w:cs="Times New Roman"/>
          <w:b/>
          <w:bCs/>
        </w:rPr>
        <w:t>.</w:t>
      </w:r>
      <w:r w:rsidRPr="00AD5CCA">
        <w:rPr>
          <w:rFonts w:ascii="Century Gothic" w:eastAsia="Calibri" w:hAnsi="Century Gothic" w:cs="Times New Roman"/>
        </w:rPr>
        <w:t xml:space="preserve"> La unidad ED-15 estableció vigilancia móvil en el prescolar Jean Piaget a la entrada de los menores quedando sin novedad.</w:t>
      </w:r>
    </w:p>
    <w:p w:rsidR="00AD5CCA" w:rsidRPr="00AD5CCA" w:rsidRDefault="00AD5CCA" w:rsidP="00AD5CCA">
      <w:pPr>
        <w:jc w:val="both"/>
        <w:rPr>
          <w:rFonts w:ascii="Century Gothic" w:eastAsia="Calibri" w:hAnsi="Century Gothic" w:cs="Times New Roman"/>
        </w:rPr>
      </w:pPr>
      <w:r w:rsidRPr="00AD5CCA">
        <w:rPr>
          <w:rFonts w:ascii="Century Gothic" w:eastAsia="Calibri" w:hAnsi="Century Gothic" w:cs="Times New Roman"/>
          <w:b/>
          <w:bCs/>
          <w:u w:val="single"/>
        </w:rPr>
        <w:t>11:51 HRS.</w:t>
      </w:r>
      <w:r w:rsidRPr="00AD5CCA">
        <w:rPr>
          <w:rFonts w:ascii="Century Gothic" w:eastAsia="Calibri" w:hAnsi="Century Gothic" w:cs="Times New Roman"/>
        </w:rPr>
        <w:t xml:space="preserve"> La unidad ED-16 estableció vigilancia móvil en el prescolar Benito Juárez a la salida de los menores quedando sin novedad.</w:t>
      </w:r>
    </w:p>
    <w:p w:rsidR="00AD5CCA" w:rsidRDefault="00AD5CCA" w:rsidP="00396612">
      <w:pPr>
        <w:jc w:val="both"/>
        <w:rPr>
          <w:rFonts w:ascii="Century Gothic" w:eastAsia="Calibri" w:hAnsi="Century Gothic" w:cs="Times New Roman"/>
        </w:rPr>
      </w:pPr>
      <w:r w:rsidRPr="00AD5CCA">
        <w:rPr>
          <w:rFonts w:ascii="Century Gothic" w:eastAsia="Calibri" w:hAnsi="Century Gothic" w:cs="Times New Roman"/>
          <w:b/>
          <w:bCs/>
          <w:u w:val="single"/>
        </w:rPr>
        <w:t>11:52 HRS.</w:t>
      </w:r>
      <w:r w:rsidRPr="00AD5CCA">
        <w:rPr>
          <w:rFonts w:ascii="Century Gothic" w:eastAsia="Calibri" w:hAnsi="Century Gothic" w:cs="Times New Roman"/>
        </w:rPr>
        <w:t xml:space="preserve"> La unidad motorizada M-01 estableció vigilancia móvil en el prescolar Gabriela Mistral para la salida de lo</w:t>
      </w:r>
      <w:r w:rsidR="00E56930">
        <w:rPr>
          <w:rFonts w:ascii="Century Gothic" w:eastAsia="Calibri" w:hAnsi="Century Gothic" w:cs="Times New Roman"/>
        </w:rPr>
        <w:t>s menores quedando sin novedad.</w:t>
      </w:r>
    </w:p>
    <w:p w:rsidR="00A6731F" w:rsidRDefault="00A6731F" w:rsidP="00A6731F">
      <w:pPr>
        <w:jc w:val="both"/>
        <w:rPr>
          <w:rFonts w:ascii="Century Gothic" w:hAnsi="Century Gothic"/>
          <w:b/>
        </w:rPr>
      </w:pPr>
      <w:r>
        <w:rPr>
          <w:rFonts w:ascii="Century Gothic" w:hAnsi="Century Gothic"/>
          <w:b/>
        </w:rPr>
        <w:t>07 DE FEBRERO DEL 2024</w:t>
      </w:r>
      <w:r w:rsidRPr="00733352">
        <w:rPr>
          <w:rFonts w:ascii="Century Gothic" w:hAnsi="Century Gothic"/>
          <w:b/>
        </w:rPr>
        <w:t>.</w:t>
      </w:r>
    </w:p>
    <w:p w:rsidR="00AD5CCA"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D5CCA" w:rsidRPr="00AD5CCA" w:rsidRDefault="00AD5CCA" w:rsidP="00AD5CCA">
      <w:pPr>
        <w:jc w:val="both"/>
        <w:rPr>
          <w:rFonts w:ascii="Century Gothic" w:eastAsia="Calibri" w:hAnsi="Century Gothic" w:cs="Times New Roman"/>
          <w:b/>
          <w:lang w:val="es-419"/>
        </w:rPr>
      </w:pPr>
      <w:r w:rsidRPr="00AD5CCA">
        <w:rPr>
          <w:rFonts w:ascii="Century Gothic" w:eastAsia="Calibri" w:hAnsi="Century Gothic" w:cs="Times New Roman"/>
          <w:b/>
          <w:u w:val="single"/>
          <w:lang w:val="es-419"/>
        </w:rPr>
        <w:t xml:space="preserve">07:45-HRS. </w:t>
      </w:r>
      <w:r w:rsidRPr="00AD5CCA">
        <w:rPr>
          <w:rFonts w:ascii="Century Gothic" w:eastAsia="Calibri" w:hAnsi="Century Gothic" w:cs="Times New Roman"/>
          <w:b/>
          <w:lang w:val="es-419"/>
        </w:rPr>
        <w:t>Inicia servicio de vigilancia en las diferentes colonias de la cabecera municipal.</w:t>
      </w:r>
      <w:bookmarkStart w:id="1" w:name="_gjdgxs"/>
      <w:bookmarkEnd w:id="1"/>
      <w:r w:rsidRPr="00AD5CCA">
        <w:rPr>
          <w:rFonts w:ascii="Century Gothic" w:eastAsia="Calibri" w:hAnsi="Century Gothic" w:cs="Times New Roman"/>
          <w:b/>
          <w:lang w:val="es-419"/>
        </w:rPr>
        <w:t xml:space="preserve"> </w:t>
      </w:r>
      <w:r w:rsidRPr="00AD5CCA">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 Bancos, casas de cambios etc.</w:t>
      </w:r>
    </w:p>
    <w:p w:rsidR="00AD5CCA" w:rsidRPr="00AD5CCA" w:rsidRDefault="00AD5CCA" w:rsidP="00AD5CCA">
      <w:pPr>
        <w:jc w:val="both"/>
        <w:rPr>
          <w:rFonts w:ascii="Century Gothic" w:eastAsia="Calibri" w:hAnsi="Century Gothic" w:cs="Times New Roman"/>
          <w:b/>
          <w:bCs/>
          <w:lang w:val="es-419"/>
        </w:rPr>
      </w:pPr>
      <w:r w:rsidRPr="00AD5CCA">
        <w:rPr>
          <w:rFonts w:ascii="Century Gothic" w:eastAsia="Calibri" w:hAnsi="Century Gothic" w:cs="Times New Roman"/>
          <w:b/>
          <w:bCs/>
          <w:lang w:val="es-419"/>
        </w:rPr>
        <w:t>Recorrido sobre diferentes instituciones bancarias, tiendas departamentales y comercios de zona centro.</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08:07-HRS.</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bCs/>
          <w:lang w:val="es-419"/>
        </w:rPr>
        <w:t xml:space="preserve">Grupo motorizado M-01 </w:t>
      </w:r>
      <w:r w:rsidRPr="00AD5CCA">
        <w:rPr>
          <w:rFonts w:ascii="Century Gothic" w:eastAsia="Calibri" w:hAnsi="Century Gothic" w:cs="Times New Roman"/>
          <w:lang w:val="es-419"/>
        </w:rPr>
        <w:t xml:space="preserve">presta apoyo con vigilancia para sobre callejón </w:t>
      </w:r>
      <w:proofErr w:type="spellStart"/>
      <w:r w:rsidRPr="00AD5CCA">
        <w:rPr>
          <w:rFonts w:ascii="Century Gothic" w:eastAsia="Calibri" w:hAnsi="Century Gothic" w:cs="Times New Roman"/>
          <w:lang w:val="es-419"/>
        </w:rPr>
        <w:t>Jauregui</w:t>
      </w:r>
      <w:proofErr w:type="spellEnd"/>
      <w:r w:rsidRPr="00AD5CCA">
        <w:rPr>
          <w:rFonts w:ascii="Century Gothic" w:eastAsia="Calibri" w:hAnsi="Century Gothic" w:cs="Times New Roman"/>
          <w:lang w:val="es-419"/>
        </w:rPr>
        <w:t xml:space="preserve">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09:31-HRS.</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bCs/>
          <w:lang w:val="es-419"/>
        </w:rPr>
        <w:t xml:space="preserve">Grupo motorizado M-01 </w:t>
      </w:r>
      <w:r w:rsidRPr="00AD5CCA">
        <w:rPr>
          <w:rFonts w:ascii="Century Gothic" w:eastAsia="Calibri" w:hAnsi="Century Gothic" w:cs="Times New Roman"/>
          <w:lang w:val="es-419"/>
        </w:rPr>
        <w:t>presta apoyo con vigilancia para sobre banco BBVA Bancomer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10:47-HRS.</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bCs/>
          <w:lang w:val="es-419"/>
        </w:rPr>
        <w:t xml:space="preserve">Grupo motorizado M-01 </w:t>
      </w:r>
      <w:r w:rsidRPr="00AD5CCA">
        <w:rPr>
          <w:rFonts w:ascii="Century Gothic" w:eastAsia="Calibri" w:hAnsi="Century Gothic" w:cs="Times New Roman"/>
          <w:lang w:val="es-419"/>
        </w:rPr>
        <w:t xml:space="preserve">presta apoyo con vigilancia para sobre banco </w:t>
      </w:r>
      <w:proofErr w:type="spellStart"/>
      <w:r w:rsidRPr="00AD5CCA">
        <w:rPr>
          <w:rFonts w:ascii="Century Gothic" w:eastAsia="Calibri" w:hAnsi="Century Gothic" w:cs="Times New Roman"/>
          <w:lang w:val="es-419"/>
        </w:rPr>
        <w:t>citi</w:t>
      </w:r>
      <w:proofErr w:type="spellEnd"/>
      <w:r w:rsidRPr="00AD5CCA">
        <w:rPr>
          <w:rFonts w:ascii="Century Gothic" w:eastAsia="Calibri" w:hAnsi="Century Gothic" w:cs="Times New Roman"/>
          <w:lang w:val="es-419"/>
        </w:rPr>
        <w:t xml:space="preserve"> Banamex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11:16-HRS.</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bCs/>
          <w:lang w:val="es-419"/>
        </w:rPr>
        <w:t>Grupo motorizado M-01</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lang w:val="es-419"/>
        </w:rPr>
        <w:t>presta apoyo con vigilancia para sobre banco Banorte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12:15-HRS.</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bCs/>
          <w:lang w:val="es-419"/>
        </w:rPr>
        <w:t xml:space="preserve">Grupo motorizado M-01 </w:t>
      </w:r>
      <w:r w:rsidRPr="00AD5CCA">
        <w:rPr>
          <w:rFonts w:ascii="Century Gothic" w:eastAsia="Calibri" w:hAnsi="Century Gothic" w:cs="Times New Roman"/>
          <w:lang w:val="es-419"/>
        </w:rPr>
        <w:t>presta apoyo con vigilancia para sobre mercado independencia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12:41-HRS.</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bCs/>
          <w:lang w:val="es-419"/>
        </w:rPr>
        <w:t xml:space="preserve">Grupo motorizado M-01 </w:t>
      </w:r>
      <w:r w:rsidRPr="00AD5CCA">
        <w:rPr>
          <w:rFonts w:ascii="Century Gothic" w:eastAsia="Calibri" w:hAnsi="Century Gothic" w:cs="Times New Roman"/>
          <w:lang w:val="es-419"/>
        </w:rPr>
        <w:t xml:space="preserve">presta apoyo con vigilancia para sobre banco </w:t>
      </w:r>
      <w:proofErr w:type="spellStart"/>
      <w:r w:rsidRPr="00AD5CCA">
        <w:rPr>
          <w:rFonts w:ascii="Century Gothic" w:eastAsia="Calibri" w:hAnsi="Century Gothic" w:cs="Times New Roman"/>
          <w:lang w:val="es-419"/>
        </w:rPr>
        <w:t>citi</w:t>
      </w:r>
      <w:proofErr w:type="spellEnd"/>
      <w:r w:rsidRPr="00AD5CCA">
        <w:rPr>
          <w:rFonts w:ascii="Century Gothic" w:eastAsia="Calibri" w:hAnsi="Century Gothic" w:cs="Times New Roman"/>
          <w:lang w:val="es-419"/>
        </w:rPr>
        <w:t xml:space="preserve"> Banamex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14:32-HRS.</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bCs/>
          <w:lang w:val="es-419"/>
        </w:rPr>
        <w:t xml:space="preserve">Grupo motorizado M-01 </w:t>
      </w:r>
      <w:r w:rsidRPr="00AD5CCA">
        <w:rPr>
          <w:rFonts w:ascii="Century Gothic" w:eastAsia="Calibri" w:hAnsi="Century Gothic" w:cs="Times New Roman"/>
          <w:lang w:val="es-419"/>
        </w:rPr>
        <w:t>presta apoyo con vigilancia para sobre mercado independencia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17:27-HRS.</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bCs/>
          <w:lang w:val="es-419"/>
        </w:rPr>
        <w:t xml:space="preserve">Grupo motorizado M-01 </w:t>
      </w:r>
      <w:r w:rsidRPr="00AD5CCA">
        <w:rPr>
          <w:rFonts w:ascii="Century Gothic" w:eastAsia="Calibri" w:hAnsi="Century Gothic" w:cs="Times New Roman"/>
          <w:lang w:val="es-419"/>
        </w:rPr>
        <w:t xml:space="preserve">presta apoyo con vigilancia para sobre callejón </w:t>
      </w:r>
      <w:proofErr w:type="spellStart"/>
      <w:r w:rsidRPr="00AD5CCA">
        <w:rPr>
          <w:rFonts w:ascii="Century Gothic" w:eastAsia="Calibri" w:hAnsi="Century Gothic" w:cs="Times New Roman"/>
          <w:lang w:val="es-419"/>
        </w:rPr>
        <w:t>Jauregui</w:t>
      </w:r>
      <w:proofErr w:type="spellEnd"/>
      <w:r w:rsidRPr="00AD5CCA">
        <w:rPr>
          <w:rFonts w:ascii="Century Gothic" w:eastAsia="Calibri" w:hAnsi="Century Gothic" w:cs="Times New Roman"/>
          <w:lang w:val="es-419"/>
        </w:rPr>
        <w:t xml:space="preserve">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19:45-HRS.</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bCs/>
          <w:lang w:val="es-419"/>
        </w:rPr>
        <w:t xml:space="preserve">Grupo motorizado M-01 </w:t>
      </w:r>
      <w:r w:rsidRPr="00AD5CCA">
        <w:rPr>
          <w:rFonts w:ascii="Century Gothic" w:eastAsia="Calibri" w:hAnsi="Century Gothic" w:cs="Times New Roman"/>
          <w:lang w:val="es-419"/>
        </w:rPr>
        <w:t>presta apoyo con vigilancia para el cierre de tienda Elektra estando sin novedad.</w:t>
      </w:r>
    </w:p>
    <w:p w:rsidR="00AD5CCA"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21:53-HRS.</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bCs/>
          <w:lang w:val="es-419"/>
        </w:rPr>
        <w:t xml:space="preserve">Unidad ED-16 </w:t>
      </w:r>
      <w:r w:rsidRPr="00AD5CCA">
        <w:rPr>
          <w:rFonts w:ascii="Century Gothic" w:eastAsia="Calibri" w:hAnsi="Century Gothic" w:cs="Times New Roman"/>
          <w:lang w:val="es-419"/>
        </w:rPr>
        <w:t>presta apoyo con vigilancia para el cierre de tienda bodega Aurrera estando sin novedad.</w:t>
      </w:r>
    </w:p>
    <w:p w:rsidR="000D3C93" w:rsidRPr="00AD5CCA" w:rsidRDefault="00AD5CCA" w:rsidP="00AD5CCA">
      <w:pPr>
        <w:jc w:val="both"/>
        <w:rPr>
          <w:rFonts w:ascii="Century Gothic" w:eastAsia="Calibri" w:hAnsi="Century Gothic" w:cs="Times New Roman"/>
          <w:lang w:val="es-419"/>
        </w:rPr>
      </w:pPr>
      <w:r w:rsidRPr="00AD5CCA">
        <w:rPr>
          <w:rFonts w:ascii="Century Gothic" w:eastAsia="Calibri" w:hAnsi="Century Gothic" w:cs="Times New Roman"/>
          <w:b/>
          <w:bCs/>
          <w:u w:val="single"/>
          <w:lang w:val="es-419"/>
        </w:rPr>
        <w:t>21:55-HRS.</w:t>
      </w:r>
      <w:r w:rsidRPr="00AD5CCA">
        <w:rPr>
          <w:rFonts w:ascii="Century Gothic" w:eastAsia="Calibri" w:hAnsi="Century Gothic" w:cs="Times New Roman"/>
          <w:b/>
          <w:bCs/>
          <w:lang w:val="es-419"/>
        </w:rPr>
        <w:t xml:space="preserve"> </w:t>
      </w:r>
      <w:r w:rsidRPr="00AD5CCA">
        <w:rPr>
          <w:rFonts w:ascii="Century Gothic" w:eastAsia="Calibri" w:hAnsi="Century Gothic" w:cs="Times New Roman"/>
          <w:bCs/>
          <w:lang w:val="es-419"/>
        </w:rPr>
        <w:t xml:space="preserve">Unidad ED-19 </w:t>
      </w:r>
      <w:r w:rsidRPr="00AD5CCA">
        <w:rPr>
          <w:rFonts w:ascii="Century Gothic" w:eastAsia="Calibri" w:hAnsi="Century Gothic" w:cs="Times New Roman"/>
          <w:lang w:val="es-419"/>
        </w:rPr>
        <w:t>presta apoyo con vigilancia para el cierre de tienda soriana estando sin novedad.</w:t>
      </w:r>
    </w:p>
    <w:p w:rsidR="00A6731F" w:rsidRDefault="00A6731F" w:rsidP="00A6731F">
      <w:pPr>
        <w:jc w:val="both"/>
        <w:rPr>
          <w:rFonts w:ascii="Century Gothic" w:hAnsi="Century Gothic"/>
          <w:b/>
        </w:rPr>
      </w:pPr>
      <w:r>
        <w:rPr>
          <w:rFonts w:ascii="Century Gothic" w:hAnsi="Century Gothic"/>
          <w:b/>
        </w:rPr>
        <w:t>08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D5CCA" w:rsidRPr="00E56930" w:rsidRDefault="00AD5CCA" w:rsidP="00A6731F">
      <w:pPr>
        <w:jc w:val="both"/>
        <w:rPr>
          <w:rFonts w:ascii="Century Gothic" w:eastAsia="Calibri" w:hAnsi="Century Gothic" w:cs="Times New Roman"/>
          <w:bCs/>
        </w:rPr>
      </w:pPr>
      <w:r w:rsidRPr="00AD5CCA">
        <w:rPr>
          <w:rFonts w:ascii="Century Gothic" w:eastAsia="Calibri" w:hAnsi="Century Gothic" w:cs="Times New Roman"/>
          <w:b/>
          <w:u w:val="single"/>
        </w:rPr>
        <w:t>07:30-HRS</w:t>
      </w:r>
      <w:r w:rsidRPr="00AD5CCA">
        <w:rPr>
          <w:rFonts w:ascii="Century Gothic" w:eastAsia="Calibri" w:hAnsi="Century Gothic" w:cs="Times New Roman"/>
          <w:b/>
        </w:rPr>
        <w:t xml:space="preserve">. </w:t>
      </w:r>
      <w:r w:rsidRPr="00AD5CCA">
        <w:rPr>
          <w:rFonts w:ascii="Century Gothic" w:eastAsia="Calibri" w:hAnsi="Century Gothic" w:cs="Times New Roman"/>
          <w:bCs/>
        </w:rPr>
        <w:t xml:space="preserve">Se establece vigilancia las unidades: </w:t>
      </w:r>
      <w:r w:rsidRPr="00AD5CCA">
        <w:rPr>
          <w:rFonts w:ascii="Century Gothic" w:eastAsia="Calibri" w:hAnsi="Century Gothic" w:cs="Times New Roman"/>
        </w:rPr>
        <w:t xml:space="preserve">ED-15 </w:t>
      </w:r>
      <w:r w:rsidRPr="00AD5CCA">
        <w:rPr>
          <w:rFonts w:ascii="Century Gothic" w:eastAsia="Calibri" w:hAnsi="Century Gothic" w:cs="Times New Roman"/>
          <w:bCs/>
        </w:rPr>
        <w:t xml:space="preserve">cubriendo sector 4 y 1, </w:t>
      </w:r>
      <w:r w:rsidRPr="00AD5CCA">
        <w:rPr>
          <w:rFonts w:ascii="Century Gothic" w:eastAsia="Calibri" w:hAnsi="Century Gothic" w:cs="Times New Roman"/>
        </w:rPr>
        <w:t>ED-16</w:t>
      </w:r>
      <w:r w:rsidRPr="00AD5CCA">
        <w:rPr>
          <w:rFonts w:ascii="Century Gothic" w:eastAsia="Calibri" w:hAnsi="Century Gothic" w:cs="Times New Roman"/>
          <w:bCs/>
        </w:rPr>
        <w:t xml:space="preserve"> cubriendo sector 2 y 3, </w:t>
      </w:r>
      <w:r w:rsidRPr="00AD5CCA">
        <w:rPr>
          <w:rFonts w:ascii="Century Gothic" w:eastAsia="Calibri" w:hAnsi="Century Gothic" w:cs="Times New Roman"/>
        </w:rPr>
        <w:t>ED-20</w:t>
      </w:r>
      <w:r w:rsidRPr="00AD5CCA">
        <w:rPr>
          <w:rFonts w:ascii="Century Gothic" w:eastAsia="Calibri" w:hAnsi="Century Gothic" w:cs="Times New Roman"/>
          <w:bCs/>
        </w:rPr>
        <w:t xml:space="preserve"> supervisión,</w:t>
      </w:r>
      <w:r w:rsidRPr="00AD5CCA">
        <w:rPr>
          <w:rFonts w:ascii="Century Gothic" w:eastAsia="Calibri" w:hAnsi="Century Gothic" w:cs="Times New Roman"/>
        </w:rPr>
        <w:t xml:space="preserve"> ED-19</w:t>
      </w:r>
      <w:r w:rsidRPr="00AD5CCA">
        <w:rPr>
          <w:rFonts w:ascii="Century Gothic" w:eastAsia="Calibri" w:hAnsi="Century Gothic" w:cs="Times New Roman"/>
          <w:bCs/>
        </w:rPr>
        <w:t xml:space="preserve"> supervisión,</w:t>
      </w:r>
      <w:r w:rsidRPr="00AD5CCA">
        <w:rPr>
          <w:rFonts w:ascii="Century Gothic" w:eastAsia="Calibri" w:hAnsi="Century Gothic" w:cs="Times New Roman"/>
        </w:rPr>
        <w:t xml:space="preserve"> Motorizados </w:t>
      </w:r>
      <w:r w:rsidR="00E56930">
        <w:rPr>
          <w:rFonts w:ascii="Century Gothic" w:eastAsia="Calibri" w:hAnsi="Century Gothic" w:cs="Times New Roman"/>
          <w:bCs/>
        </w:rPr>
        <w:t xml:space="preserve">centro y apoyo. </w:t>
      </w:r>
    </w:p>
    <w:p w:rsidR="00B302C6" w:rsidRDefault="00B302C6" w:rsidP="00B302C6">
      <w:pPr>
        <w:jc w:val="both"/>
        <w:rPr>
          <w:rFonts w:ascii="Century Gothic" w:hAnsi="Century Gothic"/>
          <w:b/>
        </w:rPr>
      </w:pPr>
      <w:r>
        <w:rPr>
          <w:rFonts w:ascii="Century Gothic" w:hAnsi="Century Gothic"/>
          <w:b/>
        </w:rPr>
        <w:t>08 DE FEBRERO DEL 2024</w:t>
      </w:r>
      <w:r w:rsidRPr="00733352">
        <w:rPr>
          <w:rFonts w:ascii="Century Gothic" w:hAnsi="Century Gothic"/>
          <w:b/>
        </w:rPr>
        <w:t>.</w:t>
      </w:r>
    </w:p>
    <w:p w:rsidR="00B302C6" w:rsidRDefault="00B302C6" w:rsidP="00B302C6">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B302C6" w:rsidRDefault="00B302C6" w:rsidP="00B302C6">
      <w:pPr>
        <w:jc w:val="both"/>
        <w:rPr>
          <w:rFonts w:ascii="Century Gothic" w:eastAsia="Calibri" w:hAnsi="Century Gothic" w:cs="Times New Roman"/>
        </w:rPr>
      </w:pPr>
    </w:p>
    <w:p w:rsidR="00396612" w:rsidRPr="00B302C6" w:rsidRDefault="00B302C6" w:rsidP="00B302C6">
      <w:pPr>
        <w:jc w:val="both"/>
        <w:rPr>
          <w:rFonts w:ascii="Century Gothic" w:eastAsia="Calibri" w:hAnsi="Century Gothic" w:cs="Times New Roman"/>
          <w:bCs/>
        </w:rPr>
      </w:pPr>
      <w:r w:rsidRPr="00B302C6">
        <w:rPr>
          <w:rFonts w:ascii="Century Gothic" w:eastAsia="Calibri" w:hAnsi="Century Gothic" w:cs="Times New Roman"/>
          <w:b/>
          <w:u w:val="single"/>
        </w:rPr>
        <w:t>07:30-HRS</w:t>
      </w:r>
      <w:r w:rsidRPr="00B302C6">
        <w:rPr>
          <w:rFonts w:ascii="Century Gothic" w:eastAsia="Calibri" w:hAnsi="Century Gothic" w:cs="Times New Roman"/>
          <w:b/>
        </w:rPr>
        <w:t xml:space="preserve">. </w:t>
      </w:r>
      <w:r w:rsidRPr="00B302C6">
        <w:rPr>
          <w:rFonts w:ascii="Century Gothic" w:eastAsia="Calibri" w:hAnsi="Century Gothic" w:cs="Times New Roman"/>
          <w:bCs/>
        </w:rPr>
        <w:t>Se establece vigilancia</w:t>
      </w:r>
      <w:bookmarkStart w:id="2" w:name="_GoBack"/>
      <w:bookmarkEnd w:id="2"/>
      <w:r w:rsidRPr="00B302C6">
        <w:rPr>
          <w:rFonts w:ascii="Century Gothic" w:eastAsia="Calibri" w:hAnsi="Century Gothic" w:cs="Times New Roman"/>
          <w:bCs/>
        </w:rPr>
        <w:t xml:space="preserve"> las unidades: </w:t>
      </w:r>
      <w:r w:rsidRPr="00B302C6">
        <w:rPr>
          <w:rFonts w:ascii="Century Gothic" w:eastAsia="Calibri" w:hAnsi="Century Gothic" w:cs="Times New Roman"/>
        </w:rPr>
        <w:t xml:space="preserve">ED-15 </w:t>
      </w:r>
      <w:r w:rsidRPr="00B302C6">
        <w:rPr>
          <w:rFonts w:ascii="Century Gothic" w:eastAsia="Calibri" w:hAnsi="Century Gothic" w:cs="Times New Roman"/>
          <w:bCs/>
        </w:rPr>
        <w:t xml:space="preserve">cubriendo sector 4 y 1, </w:t>
      </w:r>
      <w:r w:rsidRPr="00B302C6">
        <w:rPr>
          <w:rFonts w:ascii="Century Gothic" w:eastAsia="Calibri" w:hAnsi="Century Gothic" w:cs="Times New Roman"/>
        </w:rPr>
        <w:t>ED-16</w:t>
      </w:r>
      <w:r w:rsidRPr="00B302C6">
        <w:rPr>
          <w:rFonts w:ascii="Century Gothic" w:eastAsia="Calibri" w:hAnsi="Century Gothic" w:cs="Times New Roman"/>
          <w:bCs/>
        </w:rPr>
        <w:t xml:space="preserve"> cubriendo sector 2 y 3, </w:t>
      </w:r>
      <w:r w:rsidRPr="00B302C6">
        <w:rPr>
          <w:rFonts w:ascii="Century Gothic" w:eastAsia="Calibri" w:hAnsi="Century Gothic" w:cs="Times New Roman"/>
        </w:rPr>
        <w:t>ED-20</w:t>
      </w:r>
      <w:r w:rsidRPr="00B302C6">
        <w:rPr>
          <w:rFonts w:ascii="Century Gothic" w:eastAsia="Calibri" w:hAnsi="Century Gothic" w:cs="Times New Roman"/>
          <w:bCs/>
        </w:rPr>
        <w:t xml:space="preserve"> supervisión,</w:t>
      </w:r>
      <w:r w:rsidRPr="00B302C6">
        <w:rPr>
          <w:rFonts w:ascii="Century Gothic" w:eastAsia="Calibri" w:hAnsi="Century Gothic" w:cs="Times New Roman"/>
        </w:rPr>
        <w:t xml:space="preserve"> ED-19</w:t>
      </w:r>
      <w:r w:rsidRPr="00B302C6">
        <w:rPr>
          <w:rFonts w:ascii="Century Gothic" w:eastAsia="Calibri" w:hAnsi="Century Gothic" w:cs="Times New Roman"/>
          <w:bCs/>
        </w:rPr>
        <w:t xml:space="preserve"> supervisión,</w:t>
      </w:r>
      <w:r w:rsidRPr="00B302C6">
        <w:rPr>
          <w:rFonts w:ascii="Century Gothic" w:eastAsia="Calibri" w:hAnsi="Century Gothic" w:cs="Times New Roman"/>
        </w:rPr>
        <w:t xml:space="preserve"> Motorizados </w:t>
      </w:r>
      <w:r w:rsidRPr="00B302C6">
        <w:rPr>
          <w:rFonts w:ascii="Century Gothic" w:eastAsia="Calibri" w:hAnsi="Century Gothic" w:cs="Times New Roman"/>
          <w:bCs/>
        </w:rPr>
        <w:t>centro y apoyo.</w:t>
      </w:r>
      <w:r>
        <w:rPr>
          <w:rFonts w:ascii="Century Gothic" w:eastAsia="Calibri" w:hAnsi="Century Gothic" w:cs="Times New Roman"/>
          <w:bCs/>
        </w:rPr>
        <w:t xml:space="preserve"> </w:t>
      </w:r>
    </w:p>
    <w:p w:rsidR="00A6731F" w:rsidRDefault="00A6731F" w:rsidP="00A6731F">
      <w:pPr>
        <w:jc w:val="both"/>
        <w:rPr>
          <w:rFonts w:ascii="Century Gothic" w:hAnsi="Century Gothic"/>
          <w:b/>
        </w:rPr>
      </w:pPr>
      <w:r>
        <w:rPr>
          <w:rFonts w:ascii="Century Gothic" w:hAnsi="Century Gothic"/>
          <w:b/>
        </w:rPr>
        <w:t>09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B302C6" w:rsidRPr="00B302C6" w:rsidRDefault="00B302C6" w:rsidP="00B302C6">
      <w:pPr>
        <w:jc w:val="both"/>
        <w:rPr>
          <w:rFonts w:ascii="Century Gothic" w:eastAsia="Calibri" w:hAnsi="Century Gothic" w:cs="Times New Roman"/>
          <w:b/>
          <w:bCs/>
        </w:rPr>
      </w:pPr>
      <w:r w:rsidRPr="00B302C6">
        <w:rPr>
          <w:rFonts w:ascii="Century Gothic" w:eastAsia="Calibri" w:hAnsi="Century Gothic" w:cs="Times New Roman"/>
          <w:b/>
          <w:bCs/>
          <w:u w:val="single"/>
        </w:rPr>
        <w:t>07:30-HRS.</w:t>
      </w:r>
      <w:r w:rsidRPr="00B302C6">
        <w:rPr>
          <w:rFonts w:ascii="Century Gothic" w:eastAsia="Calibri" w:hAnsi="Century Gothic" w:cs="Times New Roman"/>
        </w:rPr>
        <w:t xml:space="preserve"> </w:t>
      </w:r>
      <w:r w:rsidRPr="00B302C6">
        <w:rPr>
          <w:rFonts w:ascii="Century Gothic" w:eastAsia="Calibri" w:hAnsi="Century Gothic" w:cs="Times New Roman"/>
          <w:b/>
          <w:bCs/>
        </w:rPr>
        <w:t xml:space="preserve">Servicio de vigilancia en las diferentes Colonias de la cabecera Municipal inician. </w:t>
      </w:r>
      <w:r w:rsidRPr="00B302C6">
        <w:rPr>
          <w:rFonts w:ascii="Century Gothic" w:eastAsia="Calibri" w:hAnsi="Century Gothic" w:cs="Times New Roman"/>
        </w:rPr>
        <w:t>Las unidades M-01, M-02,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B302C6" w:rsidRPr="00B302C6" w:rsidRDefault="00B302C6" w:rsidP="00B302C6">
      <w:pPr>
        <w:jc w:val="both"/>
        <w:rPr>
          <w:rFonts w:ascii="Century Gothic" w:eastAsia="Calibri" w:hAnsi="Century Gothic" w:cs="Times New Roman"/>
          <w:b/>
          <w:bCs/>
        </w:rPr>
      </w:pPr>
      <w:r w:rsidRPr="00B302C6">
        <w:rPr>
          <w:rFonts w:ascii="Century Gothic" w:eastAsia="Calibri" w:hAnsi="Century Gothic" w:cs="Times New Roman"/>
          <w:b/>
          <w:bCs/>
        </w:rPr>
        <w:t>Apoyo a escuelas</w:t>
      </w:r>
    </w:p>
    <w:p w:rsidR="00B302C6" w:rsidRPr="00B302C6" w:rsidRDefault="00B302C6" w:rsidP="00B302C6">
      <w:pPr>
        <w:jc w:val="both"/>
        <w:rPr>
          <w:rFonts w:ascii="Century Gothic" w:eastAsia="Calibri" w:hAnsi="Century Gothic" w:cs="Times New Roman"/>
        </w:rPr>
      </w:pPr>
      <w:r w:rsidRPr="00B302C6">
        <w:rPr>
          <w:rFonts w:ascii="Century Gothic" w:eastAsia="Calibri" w:hAnsi="Century Gothic" w:cs="Times New Roman"/>
          <w:b/>
          <w:bCs/>
          <w:u w:val="single"/>
        </w:rPr>
        <w:t>08:50-HRS.</w:t>
      </w:r>
      <w:r w:rsidRPr="00B302C6">
        <w:rPr>
          <w:rFonts w:ascii="Century Gothic" w:eastAsia="Calibri" w:hAnsi="Century Gothic" w:cs="Times New Roman"/>
        </w:rPr>
        <w:t xml:space="preserve"> La unidad motorizada M-01 estableció vigilancia móvil en el prescolar Gabriela Mistral para la entrada de los menores quedando sin novedad.</w:t>
      </w:r>
    </w:p>
    <w:p w:rsidR="00B302C6" w:rsidRPr="00B302C6" w:rsidRDefault="00B302C6" w:rsidP="00B302C6">
      <w:pPr>
        <w:jc w:val="both"/>
        <w:rPr>
          <w:rFonts w:ascii="Century Gothic" w:eastAsia="Calibri" w:hAnsi="Century Gothic" w:cs="Times New Roman"/>
        </w:rPr>
      </w:pPr>
      <w:r w:rsidRPr="00B302C6">
        <w:rPr>
          <w:rFonts w:ascii="Century Gothic" w:eastAsia="Calibri" w:hAnsi="Century Gothic" w:cs="Times New Roman"/>
          <w:b/>
          <w:bCs/>
          <w:u w:val="single"/>
        </w:rPr>
        <w:t>08:51-HRS.</w:t>
      </w:r>
      <w:r w:rsidRPr="00B302C6">
        <w:rPr>
          <w:rFonts w:ascii="Century Gothic" w:eastAsia="Calibri" w:hAnsi="Century Gothic" w:cs="Times New Roman"/>
        </w:rPr>
        <w:t xml:space="preserve"> La unidad ED-15 estableció vigilancia móvil en el prescolar Enriqueta Pereyra a la entrada de los menores quedando sin novedad.</w:t>
      </w:r>
    </w:p>
    <w:p w:rsidR="00B302C6" w:rsidRPr="00B302C6" w:rsidRDefault="00B302C6" w:rsidP="00B302C6">
      <w:pPr>
        <w:jc w:val="both"/>
        <w:rPr>
          <w:rFonts w:ascii="Century Gothic" w:eastAsia="Calibri" w:hAnsi="Century Gothic" w:cs="Times New Roman"/>
        </w:rPr>
      </w:pPr>
      <w:r w:rsidRPr="00B302C6">
        <w:rPr>
          <w:rFonts w:ascii="Century Gothic" w:eastAsia="Calibri" w:hAnsi="Century Gothic" w:cs="Times New Roman"/>
          <w:b/>
          <w:bCs/>
          <w:u w:val="single"/>
        </w:rPr>
        <w:t>08:59-HRS.</w:t>
      </w:r>
      <w:r w:rsidRPr="00B302C6">
        <w:rPr>
          <w:rFonts w:ascii="Century Gothic" w:eastAsia="Calibri" w:hAnsi="Century Gothic" w:cs="Times New Roman"/>
          <w:u w:val="single"/>
        </w:rPr>
        <w:t xml:space="preserve"> </w:t>
      </w:r>
      <w:r w:rsidRPr="00B302C6">
        <w:rPr>
          <w:rFonts w:ascii="Century Gothic" w:eastAsia="Calibri" w:hAnsi="Century Gothic" w:cs="Times New Roman"/>
        </w:rPr>
        <w:t>La unidad ED-16 estableció vigilancia móvil en el prescolar Carmen González Y Muñoz a la entrada de los menores quedando sin novedad.</w:t>
      </w:r>
    </w:p>
    <w:p w:rsidR="00B302C6" w:rsidRPr="00B302C6" w:rsidRDefault="00B302C6" w:rsidP="00B302C6">
      <w:pPr>
        <w:jc w:val="both"/>
        <w:rPr>
          <w:rFonts w:ascii="Century Gothic" w:eastAsia="Calibri" w:hAnsi="Century Gothic" w:cs="Times New Roman"/>
        </w:rPr>
      </w:pPr>
      <w:r w:rsidRPr="00B302C6">
        <w:rPr>
          <w:rFonts w:ascii="Century Gothic" w:eastAsia="Calibri" w:hAnsi="Century Gothic" w:cs="Times New Roman"/>
          <w:b/>
          <w:bCs/>
          <w:u w:val="single"/>
        </w:rPr>
        <w:t>11:59 HRS.</w:t>
      </w:r>
      <w:r w:rsidRPr="00B302C6">
        <w:rPr>
          <w:rFonts w:ascii="Century Gothic" w:eastAsia="Calibri" w:hAnsi="Century Gothic" w:cs="Times New Roman"/>
        </w:rPr>
        <w:t xml:space="preserve"> La unidad ED-15 estableció vigilancia móvil en el prescolar Enriqueta Pereyra a la salida de los menores quedando sin novedad.</w:t>
      </w:r>
    </w:p>
    <w:p w:rsidR="00B302C6" w:rsidRPr="00B302C6" w:rsidRDefault="00B302C6" w:rsidP="00B302C6">
      <w:pPr>
        <w:jc w:val="both"/>
        <w:rPr>
          <w:rFonts w:ascii="Century Gothic" w:eastAsia="Calibri" w:hAnsi="Century Gothic" w:cs="Times New Roman"/>
        </w:rPr>
      </w:pPr>
      <w:bookmarkStart w:id="3" w:name="_Hlk158374626"/>
      <w:r w:rsidRPr="00B302C6">
        <w:rPr>
          <w:rFonts w:ascii="Century Gothic" w:eastAsia="Calibri" w:hAnsi="Century Gothic" w:cs="Times New Roman"/>
          <w:b/>
          <w:bCs/>
          <w:u w:val="single"/>
        </w:rPr>
        <w:t>12:08 HRS.</w:t>
      </w:r>
      <w:r w:rsidRPr="00B302C6">
        <w:rPr>
          <w:rFonts w:ascii="Century Gothic" w:eastAsia="Calibri" w:hAnsi="Century Gothic" w:cs="Times New Roman"/>
        </w:rPr>
        <w:t xml:space="preserve"> La unidad motorizada M-01 estableció vigilancia móvil en el prescolar Gabriela Mistral para la salida de los menores quedando sin novedad.</w:t>
      </w:r>
    </w:p>
    <w:bookmarkEnd w:id="3"/>
    <w:p w:rsidR="00A6731F" w:rsidRDefault="00B302C6" w:rsidP="00A6731F">
      <w:pPr>
        <w:jc w:val="both"/>
        <w:rPr>
          <w:rFonts w:ascii="Century Gothic" w:eastAsia="Calibri" w:hAnsi="Century Gothic" w:cs="Times New Roman"/>
        </w:rPr>
      </w:pPr>
      <w:r w:rsidRPr="00B302C6">
        <w:rPr>
          <w:rFonts w:ascii="Century Gothic" w:eastAsia="Calibri" w:hAnsi="Century Gothic" w:cs="Times New Roman"/>
          <w:b/>
          <w:bCs/>
          <w:u w:val="single"/>
        </w:rPr>
        <w:t>12:09 HRS.</w:t>
      </w:r>
      <w:r w:rsidRPr="00B302C6">
        <w:rPr>
          <w:rFonts w:ascii="Century Gothic" w:eastAsia="Calibri" w:hAnsi="Century Gothic" w:cs="Times New Roman"/>
        </w:rPr>
        <w:t xml:space="preserve"> La unidad ED-16 estableció vigilancia móvil en el prescolar Benito Juárez a la salida de los menores quedando sin novedad.</w:t>
      </w:r>
    </w:p>
    <w:p w:rsidR="00A6731F" w:rsidRDefault="00A6731F" w:rsidP="00A6731F">
      <w:pPr>
        <w:jc w:val="both"/>
        <w:rPr>
          <w:rFonts w:ascii="Century Gothic" w:hAnsi="Century Gothic"/>
          <w:b/>
        </w:rPr>
      </w:pPr>
      <w:r>
        <w:rPr>
          <w:rFonts w:ascii="Century Gothic" w:hAnsi="Century Gothic"/>
          <w:b/>
        </w:rPr>
        <w:t>10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B302C6" w:rsidRPr="00B302C6" w:rsidRDefault="00B302C6" w:rsidP="00B302C6">
      <w:pPr>
        <w:jc w:val="both"/>
        <w:rPr>
          <w:rFonts w:ascii="Century Gothic" w:eastAsia="Calibri" w:hAnsi="Century Gothic" w:cs="Times New Roman"/>
          <w:b/>
          <w:lang w:val="es-419"/>
        </w:rPr>
      </w:pPr>
      <w:r w:rsidRPr="00B302C6">
        <w:rPr>
          <w:rFonts w:ascii="Century Gothic" w:eastAsia="Calibri" w:hAnsi="Century Gothic" w:cs="Times New Roman"/>
          <w:b/>
          <w:u w:val="single"/>
          <w:lang w:val="es-419"/>
        </w:rPr>
        <w:t xml:space="preserve">07:45-HRS. </w:t>
      </w:r>
      <w:r w:rsidRPr="00B302C6">
        <w:rPr>
          <w:rFonts w:ascii="Century Gothic" w:eastAsia="Calibri" w:hAnsi="Century Gothic" w:cs="Times New Roman"/>
          <w:b/>
          <w:lang w:val="es-419"/>
        </w:rPr>
        <w:t xml:space="preserve">Inicia servicio de vigilancia en las diferentes colonias de la cabecera municipal. </w:t>
      </w:r>
      <w:r w:rsidRPr="00B302C6">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 Bancos, casas de cambios etc.</w:t>
      </w:r>
    </w:p>
    <w:p w:rsidR="00B302C6" w:rsidRPr="00B302C6" w:rsidRDefault="00B302C6" w:rsidP="00B302C6">
      <w:pPr>
        <w:jc w:val="both"/>
        <w:rPr>
          <w:rFonts w:ascii="Century Gothic" w:eastAsia="Calibri" w:hAnsi="Century Gothic" w:cs="Times New Roman"/>
          <w:b/>
          <w:bCs/>
          <w:lang w:val="es-419"/>
        </w:rPr>
      </w:pPr>
      <w:r w:rsidRPr="00B302C6">
        <w:rPr>
          <w:rFonts w:ascii="Century Gothic" w:eastAsia="Calibri" w:hAnsi="Century Gothic" w:cs="Times New Roman"/>
          <w:b/>
          <w:bCs/>
          <w:lang w:val="es-419"/>
        </w:rPr>
        <w:t>Recorrido sobre diferentes instituciones bancarias, tiendas departamentales y comercios de zona centro.</w:t>
      </w:r>
    </w:p>
    <w:p w:rsidR="00B302C6" w:rsidRPr="00B302C6" w:rsidRDefault="00B302C6" w:rsidP="00B302C6">
      <w:pPr>
        <w:jc w:val="both"/>
        <w:rPr>
          <w:rFonts w:ascii="Century Gothic" w:eastAsia="Calibri" w:hAnsi="Century Gothic" w:cs="Times New Roman"/>
          <w:lang w:val="es-419"/>
        </w:rPr>
      </w:pPr>
      <w:r w:rsidRPr="00B302C6">
        <w:rPr>
          <w:rFonts w:ascii="Century Gothic" w:eastAsia="Calibri" w:hAnsi="Century Gothic" w:cs="Times New Roman"/>
          <w:b/>
          <w:bCs/>
          <w:u w:val="single"/>
          <w:lang w:val="es-419"/>
        </w:rPr>
        <w:t>09:02-HRS.</w:t>
      </w:r>
      <w:r w:rsidRPr="00B302C6">
        <w:rPr>
          <w:rFonts w:ascii="Century Gothic" w:eastAsia="Calibri" w:hAnsi="Century Gothic" w:cs="Times New Roman"/>
          <w:b/>
          <w:bCs/>
          <w:lang w:val="es-419"/>
        </w:rPr>
        <w:t xml:space="preserve"> Grupo motorizado M-01 </w:t>
      </w:r>
      <w:r w:rsidRPr="00B302C6">
        <w:rPr>
          <w:rFonts w:ascii="Century Gothic" w:eastAsia="Calibri" w:hAnsi="Century Gothic" w:cs="Times New Roman"/>
          <w:lang w:val="es-419"/>
        </w:rPr>
        <w:t xml:space="preserve">presta apoyo con vigilancia para sobre callejón </w:t>
      </w:r>
      <w:proofErr w:type="spellStart"/>
      <w:r w:rsidRPr="00B302C6">
        <w:rPr>
          <w:rFonts w:ascii="Century Gothic" w:eastAsia="Calibri" w:hAnsi="Century Gothic" w:cs="Times New Roman"/>
          <w:lang w:val="es-419"/>
        </w:rPr>
        <w:t>Jauregui</w:t>
      </w:r>
      <w:proofErr w:type="spellEnd"/>
      <w:r w:rsidRPr="00B302C6">
        <w:rPr>
          <w:rFonts w:ascii="Century Gothic" w:eastAsia="Calibri" w:hAnsi="Century Gothic" w:cs="Times New Roman"/>
          <w:lang w:val="es-419"/>
        </w:rPr>
        <w:t xml:space="preserve"> estando sin novedad.</w:t>
      </w:r>
    </w:p>
    <w:p w:rsidR="00B302C6" w:rsidRPr="00B302C6" w:rsidRDefault="00B302C6" w:rsidP="00B302C6">
      <w:pPr>
        <w:jc w:val="both"/>
        <w:rPr>
          <w:rFonts w:ascii="Century Gothic" w:eastAsia="Calibri" w:hAnsi="Century Gothic" w:cs="Times New Roman"/>
          <w:lang w:val="es-419"/>
        </w:rPr>
      </w:pPr>
      <w:r w:rsidRPr="00B302C6">
        <w:rPr>
          <w:rFonts w:ascii="Century Gothic" w:eastAsia="Calibri" w:hAnsi="Century Gothic" w:cs="Times New Roman"/>
          <w:b/>
          <w:bCs/>
          <w:u w:val="single"/>
          <w:lang w:val="es-419"/>
        </w:rPr>
        <w:t>09:27-HRS.</w:t>
      </w:r>
      <w:r w:rsidRPr="00B302C6">
        <w:rPr>
          <w:rFonts w:ascii="Century Gothic" w:eastAsia="Calibri" w:hAnsi="Century Gothic" w:cs="Times New Roman"/>
          <w:b/>
          <w:bCs/>
          <w:lang w:val="es-419"/>
        </w:rPr>
        <w:t xml:space="preserve"> Grupo motorizado M-01 </w:t>
      </w:r>
      <w:r w:rsidRPr="00B302C6">
        <w:rPr>
          <w:rFonts w:ascii="Century Gothic" w:eastAsia="Calibri" w:hAnsi="Century Gothic" w:cs="Times New Roman"/>
          <w:lang w:val="es-419"/>
        </w:rPr>
        <w:t>presta apoyo con vigilancia para sobre banco BBVA Bancomer estando sin novedad.</w:t>
      </w:r>
    </w:p>
    <w:p w:rsidR="00B302C6" w:rsidRPr="00B302C6" w:rsidRDefault="00B302C6" w:rsidP="00B302C6">
      <w:pPr>
        <w:jc w:val="both"/>
        <w:rPr>
          <w:rFonts w:ascii="Century Gothic" w:eastAsia="Calibri" w:hAnsi="Century Gothic" w:cs="Times New Roman"/>
          <w:lang w:val="es-419"/>
        </w:rPr>
      </w:pPr>
      <w:r w:rsidRPr="00B302C6">
        <w:rPr>
          <w:rFonts w:ascii="Century Gothic" w:eastAsia="Calibri" w:hAnsi="Century Gothic" w:cs="Times New Roman"/>
          <w:b/>
          <w:bCs/>
          <w:u w:val="single"/>
          <w:lang w:val="es-419"/>
        </w:rPr>
        <w:t>10:30-HRS.</w:t>
      </w:r>
      <w:r w:rsidRPr="00B302C6">
        <w:rPr>
          <w:rFonts w:ascii="Century Gothic" w:eastAsia="Calibri" w:hAnsi="Century Gothic" w:cs="Times New Roman"/>
          <w:b/>
          <w:bCs/>
          <w:lang w:val="es-419"/>
        </w:rPr>
        <w:t xml:space="preserve"> Grupo motorizado M-01 </w:t>
      </w:r>
      <w:r w:rsidRPr="00B302C6">
        <w:rPr>
          <w:rFonts w:ascii="Century Gothic" w:eastAsia="Calibri" w:hAnsi="Century Gothic" w:cs="Times New Roman"/>
          <w:lang w:val="es-419"/>
        </w:rPr>
        <w:t xml:space="preserve">presta apoyo con vigilancia para sobre banco </w:t>
      </w:r>
      <w:proofErr w:type="spellStart"/>
      <w:r w:rsidRPr="00B302C6">
        <w:rPr>
          <w:rFonts w:ascii="Century Gothic" w:eastAsia="Calibri" w:hAnsi="Century Gothic" w:cs="Times New Roman"/>
          <w:lang w:val="es-419"/>
        </w:rPr>
        <w:t>citi</w:t>
      </w:r>
      <w:proofErr w:type="spellEnd"/>
      <w:r w:rsidRPr="00B302C6">
        <w:rPr>
          <w:rFonts w:ascii="Century Gothic" w:eastAsia="Calibri" w:hAnsi="Century Gothic" w:cs="Times New Roman"/>
          <w:lang w:val="es-419"/>
        </w:rPr>
        <w:t xml:space="preserve"> Banamex estando sin novedad.</w:t>
      </w:r>
    </w:p>
    <w:p w:rsidR="00B302C6" w:rsidRPr="00B302C6" w:rsidRDefault="00B302C6" w:rsidP="00B302C6">
      <w:pPr>
        <w:jc w:val="both"/>
        <w:rPr>
          <w:rFonts w:ascii="Century Gothic" w:eastAsia="Calibri" w:hAnsi="Century Gothic" w:cs="Times New Roman"/>
          <w:lang w:val="es-419"/>
        </w:rPr>
      </w:pPr>
      <w:r w:rsidRPr="00B302C6">
        <w:rPr>
          <w:rFonts w:ascii="Century Gothic" w:eastAsia="Calibri" w:hAnsi="Century Gothic" w:cs="Times New Roman"/>
          <w:b/>
          <w:bCs/>
          <w:u w:val="single"/>
          <w:lang w:val="es-419"/>
        </w:rPr>
        <w:t>11:22-HRS.</w:t>
      </w:r>
      <w:r w:rsidRPr="00B302C6">
        <w:rPr>
          <w:rFonts w:ascii="Century Gothic" w:eastAsia="Calibri" w:hAnsi="Century Gothic" w:cs="Times New Roman"/>
          <w:b/>
          <w:bCs/>
          <w:lang w:val="es-419"/>
        </w:rPr>
        <w:t xml:space="preserve"> Grupo motorizado M-01 </w:t>
      </w:r>
      <w:r w:rsidRPr="00B302C6">
        <w:rPr>
          <w:rFonts w:ascii="Century Gothic" w:eastAsia="Calibri" w:hAnsi="Century Gothic" w:cs="Times New Roman"/>
          <w:lang w:val="es-419"/>
        </w:rPr>
        <w:t>presta apoyo con vigilancia para sobre Tienda Elektra estando sin novedad.</w:t>
      </w:r>
    </w:p>
    <w:p w:rsidR="00B302C6" w:rsidRPr="00B302C6" w:rsidRDefault="00B302C6" w:rsidP="00B302C6">
      <w:pPr>
        <w:jc w:val="both"/>
        <w:rPr>
          <w:rFonts w:ascii="Century Gothic" w:eastAsia="Calibri" w:hAnsi="Century Gothic" w:cs="Times New Roman"/>
          <w:lang w:val="es-419"/>
        </w:rPr>
      </w:pPr>
      <w:r w:rsidRPr="00B302C6">
        <w:rPr>
          <w:rFonts w:ascii="Century Gothic" w:eastAsia="Calibri" w:hAnsi="Century Gothic" w:cs="Times New Roman"/>
          <w:b/>
          <w:bCs/>
          <w:u w:val="single"/>
          <w:lang w:val="es-419"/>
        </w:rPr>
        <w:t>12:01-HRS.</w:t>
      </w:r>
      <w:r w:rsidRPr="00B302C6">
        <w:rPr>
          <w:rFonts w:ascii="Century Gothic" w:eastAsia="Calibri" w:hAnsi="Century Gothic" w:cs="Times New Roman"/>
          <w:b/>
          <w:bCs/>
          <w:lang w:val="es-419"/>
        </w:rPr>
        <w:t xml:space="preserve"> Grupo motorizado M-01 </w:t>
      </w:r>
      <w:r w:rsidRPr="00B302C6">
        <w:rPr>
          <w:rFonts w:ascii="Century Gothic" w:eastAsia="Calibri" w:hAnsi="Century Gothic" w:cs="Times New Roman"/>
          <w:lang w:val="es-419"/>
        </w:rPr>
        <w:t>presta apoyo con vigilancia para sobre mercado independencia estando sin novedad.</w:t>
      </w:r>
    </w:p>
    <w:p w:rsidR="00B302C6" w:rsidRPr="00B302C6" w:rsidRDefault="00B302C6" w:rsidP="00B302C6">
      <w:pPr>
        <w:jc w:val="both"/>
        <w:rPr>
          <w:rFonts w:ascii="Century Gothic" w:eastAsia="Calibri" w:hAnsi="Century Gothic" w:cs="Times New Roman"/>
          <w:lang w:val="es-419"/>
        </w:rPr>
      </w:pPr>
      <w:r w:rsidRPr="00B302C6">
        <w:rPr>
          <w:rFonts w:ascii="Century Gothic" w:eastAsia="Calibri" w:hAnsi="Century Gothic" w:cs="Times New Roman"/>
          <w:b/>
          <w:bCs/>
          <w:u w:val="single"/>
          <w:lang w:val="es-419"/>
        </w:rPr>
        <w:t>13:44-HRS.</w:t>
      </w:r>
      <w:r w:rsidRPr="00B302C6">
        <w:rPr>
          <w:rFonts w:ascii="Century Gothic" w:eastAsia="Calibri" w:hAnsi="Century Gothic" w:cs="Times New Roman"/>
          <w:b/>
          <w:bCs/>
          <w:lang w:val="es-419"/>
        </w:rPr>
        <w:t xml:space="preserve"> Grupo motorizado M-01 </w:t>
      </w:r>
      <w:r w:rsidRPr="00B302C6">
        <w:rPr>
          <w:rFonts w:ascii="Century Gothic" w:eastAsia="Calibri" w:hAnsi="Century Gothic" w:cs="Times New Roman"/>
          <w:lang w:val="es-419"/>
        </w:rPr>
        <w:t xml:space="preserve">presta apoyo con vigilancia para sobre banco </w:t>
      </w:r>
      <w:proofErr w:type="spellStart"/>
      <w:r w:rsidRPr="00B302C6">
        <w:rPr>
          <w:rFonts w:ascii="Century Gothic" w:eastAsia="Calibri" w:hAnsi="Century Gothic" w:cs="Times New Roman"/>
          <w:lang w:val="es-419"/>
        </w:rPr>
        <w:t>citi</w:t>
      </w:r>
      <w:proofErr w:type="spellEnd"/>
      <w:r w:rsidRPr="00B302C6">
        <w:rPr>
          <w:rFonts w:ascii="Century Gothic" w:eastAsia="Calibri" w:hAnsi="Century Gothic" w:cs="Times New Roman"/>
          <w:lang w:val="es-419"/>
        </w:rPr>
        <w:t xml:space="preserve"> Banamex estando sin novedad.</w:t>
      </w:r>
    </w:p>
    <w:p w:rsidR="00B302C6" w:rsidRPr="00B302C6" w:rsidRDefault="00B302C6" w:rsidP="00B302C6">
      <w:pPr>
        <w:jc w:val="both"/>
        <w:rPr>
          <w:rFonts w:ascii="Century Gothic" w:eastAsia="Calibri" w:hAnsi="Century Gothic" w:cs="Times New Roman"/>
          <w:lang w:val="es-419"/>
        </w:rPr>
      </w:pPr>
      <w:r w:rsidRPr="00B302C6">
        <w:rPr>
          <w:rFonts w:ascii="Century Gothic" w:eastAsia="Calibri" w:hAnsi="Century Gothic" w:cs="Times New Roman"/>
          <w:b/>
          <w:bCs/>
          <w:u w:val="single"/>
          <w:lang w:val="es-419"/>
        </w:rPr>
        <w:t>14:20-HRS.</w:t>
      </w:r>
      <w:r w:rsidRPr="00B302C6">
        <w:rPr>
          <w:rFonts w:ascii="Century Gothic" w:eastAsia="Calibri" w:hAnsi="Century Gothic" w:cs="Times New Roman"/>
          <w:b/>
          <w:bCs/>
          <w:lang w:val="es-419"/>
        </w:rPr>
        <w:t xml:space="preserve"> Grupo motorizado M-01 </w:t>
      </w:r>
      <w:r w:rsidRPr="00B302C6">
        <w:rPr>
          <w:rFonts w:ascii="Century Gothic" w:eastAsia="Calibri" w:hAnsi="Century Gothic" w:cs="Times New Roman"/>
          <w:lang w:val="es-419"/>
        </w:rPr>
        <w:t>presta apoyo con vigilancia para sobre mercado independencia estando sin novedad.</w:t>
      </w:r>
    </w:p>
    <w:p w:rsidR="00B302C6" w:rsidRPr="00B302C6" w:rsidRDefault="00B302C6" w:rsidP="00B302C6">
      <w:pPr>
        <w:jc w:val="both"/>
        <w:rPr>
          <w:rFonts w:ascii="Century Gothic" w:eastAsia="Calibri" w:hAnsi="Century Gothic" w:cs="Times New Roman"/>
          <w:lang w:val="es-419"/>
        </w:rPr>
      </w:pPr>
      <w:r w:rsidRPr="00B302C6">
        <w:rPr>
          <w:rFonts w:ascii="Century Gothic" w:eastAsia="Calibri" w:hAnsi="Century Gothic" w:cs="Times New Roman"/>
          <w:b/>
          <w:bCs/>
          <w:u w:val="single"/>
          <w:lang w:val="es-419"/>
        </w:rPr>
        <w:t>18:25-HRS.</w:t>
      </w:r>
      <w:r w:rsidRPr="00B302C6">
        <w:rPr>
          <w:rFonts w:ascii="Century Gothic" w:eastAsia="Calibri" w:hAnsi="Century Gothic" w:cs="Times New Roman"/>
          <w:b/>
          <w:bCs/>
          <w:lang w:val="es-419"/>
        </w:rPr>
        <w:t xml:space="preserve"> Grupo motorizado M-01 </w:t>
      </w:r>
      <w:r w:rsidRPr="00B302C6">
        <w:rPr>
          <w:rFonts w:ascii="Century Gothic" w:eastAsia="Calibri" w:hAnsi="Century Gothic" w:cs="Times New Roman"/>
          <w:lang w:val="es-419"/>
        </w:rPr>
        <w:t xml:space="preserve">presta apoyo con vigilancia para sobre callejón </w:t>
      </w:r>
      <w:proofErr w:type="spellStart"/>
      <w:r w:rsidRPr="00B302C6">
        <w:rPr>
          <w:rFonts w:ascii="Century Gothic" w:eastAsia="Calibri" w:hAnsi="Century Gothic" w:cs="Times New Roman"/>
          <w:lang w:val="es-419"/>
        </w:rPr>
        <w:t>Jauregui</w:t>
      </w:r>
      <w:proofErr w:type="spellEnd"/>
      <w:r w:rsidRPr="00B302C6">
        <w:rPr>
          <w:rFonts w:ascii="Century Gothic" w:eastAsia="Calibri" w:hAnsi="Century Gothic" w:cs="Times New Roman"/>
          <w:lang w:val="es-419"/>
        </w:rPr>
        <w:t xml:space="preserve"> estando sin novedad</w:t>
      </w:r>
    </w:p>
    <w:p w:rsidR="00B302C6" w:rsidRPr="00B302C6" w:rsidRDefault="00B302C6" w:rsidP="00B302C6">
      <w:pPr>
        <w:jc w:val="both"/>
        <w:rPr>
          <w:rFonts w:ascii="Century Gothic" w:eastAsia="Calibri" w:hAnsi="Century Gothic" w:cs="Times New Roman"/>
          <w:lang w:val="es-419"/>
        </w:rPr>
      </w:pPr>
      <w:r w:rsidRPr="00B302C6">
        <w:rPr>
          <w:rFonts w:ascii="Century Gothic" w:eastAsia="Calibri" w:hAnsi="Century Gothic" w:cs="Times New Roman"/>
          <w:b/>
          <w:bCs/>
          <w:u w:val="single"/>
          <w:lang w:val="es-419"/>
        </w:rPr>
        <w:t>19:46-HRS.</w:t>
      </w:r>
      <w:r w:rsidRPr="00B302C6">
        <w:rPr>
          <w:rFonts w:ascii="Century Gothic" w:eastAsia="Calibri" w:hAnsi="Century Gothic" w:cs="Times New Roman"/>
          <w:b/>
          <w:bCs/>
          <w:lang w:val="es-419"/>
        </w:rPr>
        <w:t xml:space="preserve"> Grupo motorizado M-01 </w:t>
      </w:r>
      <w:r w:rsidRPr="00B302C6">
        <w:rPr>
          <w:rFonts w:ascii="Century Gothic" w:eastAsia="Calibri" w:hAnsi="Century Gothic" w:cs="Times New Roman"/>
          <w:lang w:val="es-419"/>
        </w:rPr>
        <w:t>presta apoyo con vigilancia para el cierre de tienda Elektra estando sin novedad.</w:t>
      </w:r>
    </w:p>
    <w:p w:rsidR="00B302C6" w:rsidRPr="00B302C6" w:rsidRDefault="00B302C6" w:rsidP="00B302C6">
      <w:pPr>
        <w:jc w:val="both"/>
        <w:rPr>
          <w:rFonts w:ascii="Century Gothic" w:eastAsia="Calibri" w:hAnsi="Century Gothic" w:cs="Times New Roman"/>
          <w:lang w:val="es-419"/>
        </w:rPr>
      </w:pPr>
      <w:r w:rsidRPr="00B302C6">
        <w:rPr>
          <w:rFonts w:ascii="Century Gothic" w:eastAsia="Calibri" w:hAnsi="Century Gothic" w:cs="Times New Roman"/>
          <w:b/>
          <w:bCs/>
          <w:u w:val="single"/>
          <w:lang w:val="es-419"/>
        </w:rPr>
        <w:t>21:54-HRS.</w:t>
      </w:r>
      <w:r w:rsidRPr="00B302C6">
        <w:rPr>
          <w:rFonts w:ascii="Century Gothic" w:eastAsia="Calibri" w:hAnsi="Century Gothic" w:cs="Times New Roman"/>
          <w:b/>
          <w:bCs/>
          <w:lang w:val="es-419"/>
        </w:rPr>
        <w:t xml:space="preserve"> Unidad ED-15 </w:t>
      </w:r>
      <w:r w:rsidRPr="00B302C6">
        <w:rPr>
          <w:rFonts w:ascii="Century Gothic" w:eastAsia="Calibri" w:hAnsi="Century Gothic" w:cs="Times New Roman"/>
          <w:lang w:val="es-419"/>
        </w:rPr>
        <w:t>presta apoyo con vigilancia para el cierre de tienda bodega Aurrera estando sin novedad.</w:t>
      </w:r>
    </w:p>
    <w:p w:rsidR="00A6731F" w:rsidRPr="00B302C6" w:rsidRDefault="00B302C6" w:rsidP="00A6731F">
      <w:pPr>
        <w:jc w:val="both"/>
        <w:rPr>
          <w:rFonts w:ascii="Century Gothic" w:eastAsia="Calibri" w:hAnsi="Century Gothic" w:cs="Times New Roman"/>
          <w:lang w:val="es-419"/>
        </w:rPr>
      </w:pPr>
      <w:r w:rsidRPr="00B302C6">
        <w:rPr>
          <w:rFonts w:ascii="Century Gothic" w:eastAsia="Calibri" w:hAnsi="Century Gothic" w:cs="Times New Roman"/>
          <w:b/>
          <w:bCs/>
          <w:u w:val="single"/>
          <w:lang w:val="es-419"/>
        </w:rPr>
        <w:t>21:56-HRS.</w:t>
      </w:r>
      <w:r w:rsidRPr="00B302C6">
        <w:rPr>
          <w:rFonts w:ascii="Century Gothic" w:eastAsia="Calibri" w:hAnsi="Century Gothic" w:cs="Times New Roman"/>
          <w:b/>
          <w:bCs/>
          <w:lang w:val="es-419"/>
        </w:rPr>
        <w:t xml:space="preserve"> Unidad ED-19 </w:t>
      </w:r>
      <w:r w:rsidRPr="00B302C6">
        <w:rPr>
          <w:rFonts w:ascii="Century Gothic" w:eastAsia="Calibri" w:hAnsi="Century Gothic" w:cs="Times New Roman"/>
          <w:lang w:val="es-419"/>
        </w:rPr>
        <w:t>presta apoyo con vigilancia para el cierre de tienda soriana estando sin novedad.</w:t>
      </w:r>
    </w:p>
    <w:p w:rsidR="00A6731F" w:rsidRDefault="00A6731F" w:rsidP="00A6731F">
      <w:pPr>
        <w:jc w:val="both"/>
        <w:rPr>
          <w:rFonts w:ascii="Century Gothic" w:hAnsi="Century Gothic"/>
          <w:b/>
        </w:rPr>
      </w:pPr>
      <w:r>
        <w:rPr>
          <w:rFonts w:ascii="Century Gothic" w:hAnsi="Century Gothic"/>
          <w:b/>
        </w:rPr>
        <w:t>11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B302C6" w:rsidRPr="00B302C6" w:rsidRDefault="00B302C6" w:rsidP="00A6731F">
      <w:pPr>
        <w:jc w:val="both"/>
        <w:rPr>
          <w:rFonts w:ascii="Century Gothic" w:eastAsia="Calibri" w:hAnsi="Century Gothic" w:cs="Times New Roman"/>
          <w:bCs/>
        </w:rPr>
      </w:pPr>
      <w:r w:rsidRPr="00B302C6">
        <w:rPr>
          <w:rFonts w:ascii="Century Gothic" w:eastAsia="Calibri" w:hAnsi="Century Gothic" w:cs="Times New Roman"/>
          <w:b/>
          <w:u w:val="single"/>
        </w:rPr>
        <w:t>07:30-HRS</w:t>
      </w:r>
      <w:r w:rsidRPr="00B302C6">
        <w:rPr>
          <w:rFonts w:ascii="Century Gothic" w:eastAsia="Calibri" w:hAnsi="Century Gothic" w:cs="Times New Roman"/>
          <w:b/>
        </w:rPr>
        <w:t xml:space="preserve">. </w:t>
      </w:r>
      <w:r w:rsidRPr="00B302C6">
        <w:rPr>
          <w:rFonts w:ascii="Century Gothic" w:eastAsia="Calibri" w:hAnsi="Century Gothic" w:cs="Times New Roman"/>
          <w:bCs/>
        </w:rPr>
        <w:t xml:space="preserve">Se establece vigilancia las unidades: </w:t>
      </w:r>
      <w:r w:rsidRPr="00B302C6">
        <w:rPr>
          <w:rFonts w:ascii="Century Gothic" w:eastAsia="Calibri" w:hAnsi="Century Gothic" w:cs="Times New Roman"/>
        </w:rPr>
        <w:t xml:space="preserve">ED-15 </w:t>
      </w:r>
      <w:r w:rsidRPr="00B302C6">
        <w:rPr>
          <w:rFonts w:ascii="Century Gothic" w:eastAsia="Calibri" w:hAnsi="Century Gothic" w:cs="Times New Roman"/>
          <w:bCs/>
        </w:rPr>
        <w:t xml:space="preserve">cubriendo sector 4 y 1, </w:t>
      </w:r>
      <w:r w:rsidRPr="00B302C6">
        <w:rPr>
          <w:rFonts w:ascii="Century Gothic" w:eastAsia="Calibri" w:hAnsi="Century Gothic" w:cs="Times New Roman"/>
        </w:rPr>
        <w:t>ED-16</w:t>
      </w:r>
      <w:r w:rsidRPr="00B302C6">
        <w:rPr>
          <w:rFonts w:ascii="Century Gothic" w:eastAsia="Calibri" w:hAnsi="Century Gothic" w:cs="Times New Roman"/>
          <w:bCs/>
        </w:rPr>
        <w:t xml:space="preserve"> cubriendo sector 2 y 3, </w:t>
      </w:r>
      <w:r w:rsidRPr="00B302C6">
        <w:rPr>
          <w:rFonts w:ascii="Century Gothic" w:eastAsia="Calibri" w:hAnsi="Century Gothic" w:cs="Times New Roman"/>
        </w:rPr>
        <w:t>ED-20</w:t>
      </w:r>
      <w:r w:rsidRPr="00B302C6">
        <w:rPr>
          <w:rFonts w:ascii="Century Gothic" w:eastAsia="Calibri" w:hAnsi="Century Gothic" w:cs="Times New Roman"/>
          <w:bCs/>
        </w:rPr>
        <w:t xml:space="preserve"> supervisión,</w:t>
      </w:r>
      <w:r w:rsidRPr="00B302C6">
        <w:rPr>
          <w:rFonts w:ascii="Century Gothic" w:eastAsia="Calibri" w:hAnsi="Century Gothic" w:cs="Times New Roman"/>
        </w:rPr>
        <w:t xml:space="preserve"> ED-19</w:t>
      </w:r>
      <w:r w:rsidRPr="00B302C6">
        <w:rPr>
          <w:rFonts w:ascii="Century Gothic" w:eastAsia="Calibri" w:hAnsi="Century Gothic" w:cs="Times New Roman"/>
          <w:bCs/>
        </w:rPr>
        <w:t xml:space="preserve"> supervisión,</w:t>
      </w:r>
      <w:r w:rsidRPr="00B302C6">
        <w:rPr>
          <w:rFonts w:ascii="Century Gothic" w:eastAsia="Calibri" w:hAnsi="Century Gothic" w:cs="Times New Roman"/>
        </w:rPr>
        <w:t xml:space="preserve"> Motorizados </w:t>
      </w:r>
      <w:r w:rsidRPr="00B302C6">
        <w:rPr>
          <w:rFonts w:ascii="Century Gothic" w:eastAsia="Calibri" w:hAnsi="Century Gothic" w:cs="Times New Roman"/>
          <w:bCs/>
        </w:rPr>
        <w:t>centro y apoyo.</w:t>
      </w:r>
    </w:p>
    <w:p w:rsidR="00A6731F" w:rsidRDefault="00A6731F" w:rsidP="00A6731F">
      <w:pPr>
        <w:jc w:val="both"/>
        <w:rPr>
          <w:rFonts w:ascii="Century Gothic" w:hAnsi="Century Gothic"/>
          <w:b/>
        </w:rPr>
      </w:pPr>
      <w:r>
        <w:rPr>
          <w:rFonts w:ascii="Century Gothic" w:hAnsi="Century Gothic"/>
          <w:b/>
        </w:rPr>
        <w:t>12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B302C6" w:rsidRPr="00B302C6" w:rsidRDefault="00B302C6" w:rsidP="00B302C6">
      <w:pPr>
        <w:jc w:val="both"/>
        <w:rPr>
          <w:rFonts w:ascii="Century Gothic" w:eastAsia="Calibri" w:hAnsi="Century Gothic" w:cs="Times New Roman"/>
          <w:b/>
          <w:bCs/>
        </w:rPr>
      </w:pPr>
      <w:r w:rsidRPr="00B302C6">
        <w:rPr>
          <w:rFonts w:ascii="Century Gothic" w:eastAsia="Calibri" w:hAnsi="Century Gothic" w:cs="Times New Roman"/>
          <w:b/>
          <w:bCs/>
          <w:u w:val="single"/>
        </w:rPr>
        <w:t>07:30-HRS.</w:t>
      </w:r>
      <w:r w:rsidRPr="00B302C6">
        <w:rPr>
          <w:rFonts w:ascii="Century Gothic" w:eastAsia="Calibri" w:hAnsi="Century Gothic" w:cs="Times New Roman"/>
        </w:rPr>
        <w:t xml:space="preserve"> </w:t>
      </w:r>
      <w:r w:rsidRPr="00B302C6">
        <w:rPr>
          <w:rFonts w:ascii="Century Gothic" w:eastAsia="Calibri" w:hAnsi="Century Gothic" w:cs="Times New Roman"/>
          <w:b/>
          <w:bCs/>
        </w:rPr>
        <w:t xml:space="preserve">-Servicio de vigilancia en las diferentes Colonias de la cabecera Municipal inician. </w:t>
      </w:r>
      <w:r w:rsidRPr="00B302C6">
        <w:rPr>
          <w:rFonts w:ascii="Century Gothic" w:eastAsia="Calibri" w:hAnsi="Century Gothic" w:cs="Times New Roman"/>
        </w:rPr>
        <w:t>Las unidades M-01, M-02,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B302C6" w:rsidRPr="00B302C6" w:rsidRDefault="00B302C6" w:rsidP="00B302C6">
      <w:pPr>
        <w:jc w:val="both"/>
        <w:rPr>
          <w:rFonts w:ascii="Century Gothic" w:eastAsia="Calibri" w:hAnsi="Century Gothic" w:cs="Times New Roman"/>
          <w:b/>
          <w:bCs/>
        </w:rPr>
      </w:pPr>
      <w:r w:rsidRPr="00B302C6">
        <w:rPr>
          <w:rFonts w:ascii="Century Gothic" w:eastAsia="Calibri" w:hAnsi="Century Gothic" w:cs="Times New Roman"/>
          <w:b/>
          <w:bCs/>
        </w:rPr>
        <w:t>Apoyo a escuelas</w:t>
      </w:r>
    </w:p>
    <w:p w:rsidR="00B302C6" w:rsidRPr="00B302C6" w:rsidRDefault="00B302C6" w:rsidP="00B302C6">
      <w:pPr>
        <w:jc w:val="both"/>
        <w:rPr>
          <w:rFonts w:ascii="Century Gothic" w:eastAsia="Calibri" w:hAnsi="Century Gothic" w:cs="Times New Roman"/>
        </w:rPr>
      </w:pPr>
      <w:r w:rsidRPr="00B302C6">
        <w:rPr>
          <w:rFonts w:ascii="Century Gothic" w:eastAsia="Calibri" w:hAnsi="Century Gothic" w:cs="Times New Roman"/>
          <w:b/>
          <w:bCs/>
          <w:u w:val="single"/>
        </w:rPr>
        <w:t>08:52-HRS.</w:t>
      </w:r>
      <w:r w:rsidRPr="00B302C6">
        <w:rPr>
          <w:rFonts w:ascii="Century Gothic" w:eastAsia="Calibri" w:hAnsi="Century Gothic" w:cs="Times New Roman"/>
        </w:rPr>
        <w:t xml:space="preserve"> La unidad motorizada M-01 estableció vigilancia móvil en el prescolar Gabriela Mistral para la entrada de los menores quedando sin novedad.</w:t>
      </w:r>
    </w:p>
    <w:p w:rsidR="00B302C6" w:rsidRPr="00B302C6" w:rsidRDefault="00B302C6" w:rsidP="00B302C6">
      <w:pPr>
        <w:jc w:val="both"/>
        <w:rPr>
          <w:rFonts w:ascii="Century Gothic" w:eastAsia="Calibri" w:hAnsi="Century Gothic" w:cs="Times New Roman"/>
          <w:b/>
          <w:bCs/>
        </w:rPr>
      </w:pPr>
      <w:r w:rsidRPr="00B302C6">
        <w:rPr>
          <w:rFonts w:ascii="Century Gothic" w:eastAsia="Calibri" w:hAnsi="Century Gothic" w:cs="Times New Roman"/>
          <w:b/>
          <w:bCs/>
          <w:u w:val="single"/>
        </w:rPr>
        <w:t>08:53-HRS.</w:t>
      </w:r>
      <w:r w:rsidRPr="00B302C6">
        <w:rPr>
          <w:rFonts w:ascii="Century Gothic" w:eastAsia="Calibri" w:hAnsi="Century Gothic" w:cs="Times New Roman"/>
        </w:rPr>
        <w:t xml:space="preserve"> La unidad ED-16 estableció vigilancia móvil en el prescolar Enriqueta Pereyra a la entrada de los menores quedando sin novedad.</w:t>
      </w:r>
    </w:p>
    <w:p w:rsidR="00B302C6" w:rsidRDefault="00B302C6" w:rsidP="00A6731F">
      <w:pPr>
        <w:jc w:val="both"/>
        <w:rPr>
          <w:rFonts w:ascii="Century Gothic" w:eastAsia="Calibri" w:hAnsi="Century Gothic" w:cs="Times New Roman"/>
        </w:rPr>
      </w:pPr>
      <w:r w:rsidRPr="00B302C6">
        <w:rPr>
          <w:rFonts w:ascii="Century Gothic" w:eastAsia="Calibri" w:hAnsi="Century Gothic" w:cs="Times New Roman"/>
          <w:b/>
          <w:bCs/>
          <w:u w:val="single"/>
        </w:rPr>
        <w:t>08:54-HRS.</w:t>
      </w:r>
      <w:r w:rsidRPr="00B302C6">
        <w:rPr>
          <w:rFonts w:ascii="Century Gothic" w:eastAsia="Calibri" w:hAnsi="Century Gothic" w:cs="Times New Roman"/>
        </w:rPr>
        <w:t xml:space="preserve"> La unidad ED-15 estableció vigilancia móvil en el prescolar Carmen González y Muñoz a la entrada de los menores quedando sin novedad.</w:t>
      </w:r>
    </w:p>
    <w:p w:rsidR="00A6731F" w:rsidRDefault="00A6731F" w:rsidP="00A6731F">
      <w:pPr>
        <w:jc w:val="both"/>
        <w:rPr>
          <w:rFonts w:ascii="Century Gothic" w:hAnsi="Century Gothic"/>
          <w:b/>
        </w:rPr>
      </w:pPr>
      <w:r>
        <w:rPr>
          <w:rFonts w:ascii="Century Gothic" w:hAnsi="Century Gothic"/>
          <w:b/>
        </w:rPr>
        <w:t>13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FE567D">
      <w:pPr>
        <w:jc w:val="both"/>
        <w:rPr>
          <w:rFonts w:ascii="Century Gothic" w:eastAsia="Calibri" w:hAnsi="Century Gothic" w:cs="Times New Roman"/>
          <w:b/>
          <w:lang w:val="es-419"/>
        </w:rPr>
      </w:pPr>
      <w:r w:rsidRPr="00FE567D">
        <w:rPr>
          <w:rFonts w:ascii="Century Gothic" w:eastAsia="Calibri" w:hAnsi="Century Gothic" w:cs="Times New Roman"/>
          <w:b/>
          <w:u w:val="single"/>
          <w:lang w:val="es-419"/>
        </w:rPr>
        <w:t xml:space="preserve">07:45-HRS. </w:t>
      </w:r>
      <w:r w:rsidRPr="00FE567D">
        <w:rPr>
          <w:rFonts w:ascii="Century Gothic" w:eastAsia="Calibri" w:hAnsi="Century Gothic" w:cs="Times New Roman"/>
          <w:b/>
          <w:lang w:val="es-419"/>
        </w:rPr>
        <w:t xml:space="preserve">Inicia servicio de vigilancia en las diferentes colonias de la cabecera municipal. </w:t>
      </w:r>
      <w:r w:rsidRPr="00FE567D">
        <w:rPr>
          <w:rFonts w:ascii="Century Gothic" w:eastAsia="Calibri" w:hAnsi="Century Gothic" w:cs="Times New Roman"/>
          <w:lang w:val="es-419"/>
        </w:rPr>
        <w:t>Las unidades M-01, M-02, M-03, M-04, ED-19, ED-15, ED-16, ED-19 Y ED-20 inician su servicio de vigilancia en las diferentes colonias de la cabecera Municipal, así como en las diferentes tiendas departamentales, tiendas de ropa del Centro Y Libramiento, Bancos, casas de cambios etc.</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lang w:val="es-419"/>
        </w:rPr>
        <w:t>Recorrido sobre diferentes instituciones bancarias, tiendas departamentales y comercios de zona centro.</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08:07-HRS.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para sobre callejón </w:t>
      </w:r>
      <w:proofErr w:type="spellStart"/>
      <w:r w:rsidRPr="00FE567D">
        <w:rPr>
          <w:rFonts w:ascii="Century Gothic" w:eastAsia="Calibri" w:hAnsi="Century Gothic" w:cs="Times New Roman"/>
          <w:lang w:val="es-419"/>
        </w:rPr>
        <w:t>Jauregui</w:t>
      </w:r>
      <w:proofErr w:type="spellEnd"/>
      <w:r w:rsidRPr="00FE567D">
        <w:rPr>
          <w:rFonts w:ascii="Century Gothic" w:eastAsia="Calibri" w:hAnsi="Century Gothic" w:cs="Times New Roman"/>
          <w:lang w:val="es-419"/>
        </w:rPr>
        <w:t xml:space="preserve">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09:32-HRS.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sobre banco BBVA Bancomer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10:21-HRS.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para sobre banco </w:t>
      </w:r>
      <w:proofErr w:type="spellStart"/>
      <w:r w:rsidRPr="00FE567D">
        <w:rPr>
          <w:rFonts w:ascii="Century Gothic" w:eastAsia="Calibri" w:hAnsi="Century Gothic" w:cs="Times New Roman"/>
          <w:lang w:val="es-419"/>
        </w:rPr>
        <w:t>citi</w:t>
      </w:r>
      <w:proofErr w:type="spellEnd"/>
      <w:r w:rsidRPr="00FE567D">
        <w:rPr>
          <w:rFonts w:ascii="Century Gothic" w:eastAsia="Calibri" w:hAnsi="Century Gothic" w:cs="Times New Roman"/>
          <w:lang w:val="es-419"/>
        </w:rPr>
        <w:t xml:space="preserve"> Banamex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11:45-HRS.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sobre Tienda Elektra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12:04-HRS.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sobre mercado independencia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13:50-HRS.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para sobre banco </w:t>
      </w:r>
      <w:proofErr w:type="spellStart"/>
      <w:r w:rsidRPr="00FE567D">
        <w:rPr>
          <w:rFonts w:ascii="Century Gothic" w:eastAsia="Calibri" w:hAnsi="Century Gothic" w:cs="Times New Roman"/>
          <w:lang w:val="es-419"/>
        </w:rPr>
        <w:t>citi</w:t>
      </w:r>
      <w:proofErr w:type="spellEnd"/>
      <w:r w:rsidRPr="00FE567D">
        <w:rPr>
          <w:rFonts w:ascii="Century Gothic" w:eastAsia="Calibri" w:hAnsi="Century Gothic" w:cs="Times New Roman"/>
          <w:lang w:val="es-419"/>
        </w:rPr>
        <w:t xml:space="preserve"> Banamex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14:29-HRS.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sobre mercado independencia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18:24-HRS.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para sobre callejón </w:t>
      </w:r>
      <w:proofErr w:type="spellStart"/>
      <w:r w:rsidRPr="00FE567D">
        <w:rPr>
          <w:rFonts w:ascii="Century Gothic" w:eastAsia="Calibri" w:hAnsi="Century Gothic" w:cs="Times New Roman"/>
          <w:lang w:val="es-419"/>
        </w:rPr>
        <w:t>Jauregui</w:t>
      </w:r>
      <w:proofErr w:type="spellEnd"/>
      <w:r w:rsidRPr="00FE567D">
        <w:rPr>
          <w:rFonts w:ascii="Century Gothic" w:eastAsia="Calibri" w:hAnsi="Century Gothic" w:cs="Times New Roman"/>
          <w:lang w:val="es-419"/>
        </w:rPr>
        <w:t xml:space="preserve">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19:42-HRS.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el cierre de tienda Elektra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21:54-HRS.</w:t>
      </w:r>
      <w:r w:rsidRPr="00FE567D">
        <w:rPr>
          <w:rFonts w:ascii="Century Gothic" w:eastAsia="Calibri" w:hAnsi="Century Gothic" w:cs="Times New Roman"/>
          <w:b/>
          <w:bCs/>
          <w:lang w:val="es-419"/>
        </w:rPr>
        <w:t xml:space="preserve"> Unidad ED-15 </w:t>
      </w:r>
      <w:r w:rsidRPr="00FE567D">
        <w:rPr>
          <w:rFonts w:ascii="Century Gothic" w:eastAsia="Calibri" w:hAnsi="Century Gothic" w:cs="Times New Roman"/>
          <w:lang w:val="es-419"/>
        </w:rPr>
        <w:t>presta apoyo con vigilancia para el cierre de tienda bodega Aurrera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21:56-HRS.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presta apoyo con vigilancia para el cierre de tienda soriana estando sin novedad.</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lang w:val="es-419"/>
        </w:rPr>
        <w:t>Apoyo a centros educativos</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08:43-HRS.</w:t>
      </w:r>
      <w:r w:rsidRPr="00FE567D">
        <w:rPr>
          <w:rFonts w:ascii="Century Gothic" w:eastAsia="Calibri" w:hAnsi="Century Gothic" w:cs="Times New Roman"/>
          <w:b/>
          <w:bCs/>
          <w:lang w:val="es-419"/>
        </w:rPr>
        <w:t xml:space="preserve"> Unidad ED-15 </w:t>
      </w:r>
      <w:r w:rsidRPr="00FE567D">
        <w:rPr>
          <w:rFonts w:ascii="Century Gothic" w:eastAsia="Calibri" w:hAnsi="Century Gothic" w:cs="Times New Roman"/>
          <w:lang w:val="es-419"/>
        </w:rPr>
        <w:t>Presta apoyo con vigilancia para el ingreso de estudiantes sobre el preescolar jean Piaget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08:56-HRS.</w:t>
      </w:r>
      <w:r w:rsidRPr="00FE567D">
        <w:rPr>
          <w:rFonts w:ascii="Century Gothic" w:eastAsia="Calibri" w:hAnsi="Century Gothic" w:cs="Times New Roman"/>
          <w:b/>
          <w:bCs/>
          <w:lang w:val="es-419"/>
        </w:rPr>
        <w:t xml:space="preserve"> Unidad ED-09 </w:t>
      </w:r>
      <w:r w:rsidRPr="00FE567D">
        <w:rPr>
          <w:rFonts w:ascii="Century Gothic" w:eastAsia="Calibri" w:hAnsi="Century Gothic" w:cs="Times New Roman"/>
          <w:lang w:val="es-419"/>
        </w:rPr>
        <w:t>Presta apoyo con vigilancia para el ingreso de estudiantes sobre la escuela preescolar Carmen Gonzales y muñoz estando sin novedad.</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u w:val="single"/>
          <w:lang w:val="es-419"/>
        </w:rPr>
        <w:t>08:57-HRS.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el ingreso de estudiantes sobre la escuela preescolar Gabriela mistral estando sin novedad.</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u w:val="single"/>
          <w:lang w:val="es-419"/>
        </w:rPr>
        <w:t>12:00-HRS.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la salida de estudiantes sobre la escuela preescolar Gabriela mistral estando sin novedad.</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u w:val="single"/>
          <w:lang w:val="es-419"/>
        </w:rPr>
        <w:t>12:02-HRS.</w:t>
      </w:r>
      <w:r w:rsidRPr="00FE567D">
        <w:rPr>
          <w:rFonts w:ascii="Century Gothic" w:eastAsia="Calibri" w:hAnsi="Century Gothic" w:cs="Times New Roman"/>
          <w:b/>
          <w:bCs/>
          <w:lang w:val="es-419"/>
        </w:rPr>
        <w:t xml:space="preserve"> Unidad ED-15 </w:t>
      </w:r>
      <w:r w:rsidRPr="00FE567D">
        <w:rPr>
          <w:rFonts w:ascii="Century Gothic" w:eastAsia="Calibri" w:hAnsi="Century Gothic" w:cs="Times New Roman"/>
          <w:lang w:val="es-419"/>
        </w:rPr>
        <w:t>Presta apoyo con vigilancia para la salida de estudiantes sobre la escuela preescolar Jean Piaget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12:47-HRS.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Presta apoyo con vigilancia para la salida de estudiantes sobre la escuela primaria Gustavo Díaz Ordaz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13:15-HRS.</w:t>
      </w:r>
      <w:r w:rsidRPr="00FE567D">
        <w:rPr>
          <w:rFonts w:ascii="Century Gothic" w:eastAsia="Calibri" w:hAnsi="Century Gothic" w:cs="Times New Roman"/>
          <w:b/>
          <w:bCs/>
          <w:lang w:val="es-419"/>
        </w:rPr>
        <w:t xml:space="preserve"> Unidad ED-15 </w:t>
      </w:r>
      <w:r w:rsidRPr="00FE567D">
        <w:rPr>
          <w:rFonts w:ascii="Century Gothic" w:eastAsia="Calibri" w:hAnsi="Century Gothic" w:cs="Times New Roman"/>
          <w:lang w:val="es-419"/>
        </w:rPr>
        <w:t>Presta apoyo con vigilancia para la salida de estudiantes sobre la escuela secundaria José maría Morelos y pavón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13:24-HRS.</w:t>
      </w:r>
      <w:r w:rsidRPr="00FE567D">
        <w:rPr>
          <w:rFonts w:ascii="Century Gothic" w:eastAsia="Calibri" w:hAnsi="Century Gothic" w:cs="Times New Roman"/>
          <w:b/>
          <w:bCs/>
          <w:lang w:val="es-419"/>
        </w:rPr>
        <w:t xml:space="preserve"> Unidad ED-16 </w:t>
      </w:r>
      <w:r w:rsidRPr="00FE567D">
        <w:rPr>
          <w:rFonts w:ascii="Century Gothic" w:eastAsia="Calibri" w:hAnsi="Century Gothic" w:cs="Times New Roman"/>
          <w:lang w:val="es-419"/>
        </w:rPr>
        <w:t>Presta apoyo con vigilancia para la salida de estudiantes sobre la escuela secundaria Ramón corona estando sin novedad.</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u w:val="single"/>
          <w:lang w:val="es-419"/>
        </w:rPr>
        <w:t>19:54-HRS.</w:t>
      </w:r>
      <w:r w:rsidRPr="00FE567D">
        <w:rPr>
          <w:rFonts w:ascii="Century Gothic" w:eastAsia="Calibri" w:hAnsi="Century Gothic" w:cs="Times New Roman"/>
          <w:b/>
          <w:bCs/>
          <w:lang w:val="es-419"/>
        </w:rPr>
        <w:t xml:space="preserve"> Unidad ED-15 </w:t>
      </w:r>
      <w:r w:rsidRPr="00FE567D">
        <w:rPr>
          <w:rFonts w:ascii="Century Gothic" w:eastAsia="Calibri" w:hAnsi="Century Gothic" w:cs="Times New Roman"/>
          <w:lang w:val="es-419"/>
        </w:rPr>
        <w:t>Presta apoyo con vigilancia para la salida de estudiantes sobre la escuela secundaria Ramón corona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19:56-HRS.</w:t>
      </w:r>
      <w:r w:rsidRPr="00FE567D">
        <w:rPr>
          <w:rFonts w:ascii="Century Gothic" w:eastAsia="Calibri" w:hAnsi="Century Gothic" w:cs="Times New Roman"/>
          <w:b/>
          <w:bCs/>
          <w:lang w:val="es-419"/>
        </w:rPr>
        <w:t xml:space="preserve"> Unidad ED-16 </w:t>
      </w:r>
      <w:r w:rsidRPr="00FE567D">
        <w:rPr>
          <w:rFonts w:ascii="Century Gothic" w:eastAsia="Calibri" w:hAnsi="Century Gothic" w:cs="Times New Roman"/>
          <w:lang w:val="es-419"/>
        </w:rPr>
        <w:t>Presta apoyo con vigilancia para la salida de estudiantes sobre la escuela secundaria José maría Morelos y pavón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05:40-HRS.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Presta apoyo con vigilancia para el abordaje de estudiantes sobre primer cuadro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06:45-HRS.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Presta apoyo con vigilancia para el ingreso de estudiantes sobre la escuela secundaria Ramón corona estando sin novedad.</w:t>
      </w:r>
    </w:p>
    <w:p w:rsidR="00B302C6" w:rsidRPr="00FE567D" w:rsidRDefault="00FE567D" w:rsidP="00A6731F">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06:50-HRS.</w:t>
      </w:r>
      <w:r w:rsidRPr="00FE567D">
        <w:rPr>
          <w:rFonts w:ascii="Century Gothic" w:eastAsia="Calibri" w:hAnsi="Century Gothic" w:cs="Times New Roman"/>
          <w:b/>
          <w:bCs/>
          <w:lang w:val="es-419"/>
        </w:rPr>
        <w:t xml:space="preserve"> Unidad ED-15 </w:t>
      </w:r>
      <w:r w:rsidRPr="00FE567D">
        <w:rPr>
          <w:rFonts w:ascii="Century Gothic" w:eastAsia="Calibri" w:hAnsi="Century Gothic" w:cs="Times New Roman"/>
          <w:lang w:val="es-419"/>
        </w:rPr>
        <w:t>Presta apoyo con vigilancia para el ingreso de estudiantes sobre la escuela secundaria José maría Morelos y pavón estando sin novedad.</w:t>
      </w:r>
    </w:p>
    <w:p w:rsidR="00A6731F" w:rsidRDefault="00A6731F" w:rsidP="00A6731F">
      <w:pPr>
        <w:jc w:val="both"/>
        <w:rPr>
          <w:rFonts w:ascii="Century Gothic" w:hAnsi="Century Gothic"/>
          <w:b/>
        </w:rPr>
      </w:pPr>
      <w:r>
        <w:rPr>
          <w:rFonts w:ascii="Century Gothic" w:hAnsi="Century Gothic"/>
          <w:b/>
        </w:rPr>
        <w:t>14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A6731F">
      <w:pPr>
        <w:jc w:val="both"/>
        <w:rPr>
          <w:rFonts w:ascii="Century Gothic" w:eastAsia="Calibri" w:hAnsi="Century Gothic" w:cs="Times New Roman"/>
          <w:bCs/>
        </w:rPr>
      </w:pPr>
      <w:r w:rsidRPr="00FE567D">
        <w:rPr>
          <w:rFonts w:ascii="Century Gothic" w:eastAsia="Calibri" w:hAnsi="Century Gothic" w:cs="Times New Roman"/>
          <w:b/>
          <w:u w:val="single"/>
        </w:rPr>
        <w:t>07:30-HRS</w:t>
      </w:r>
      <w:r w:rsidRPr="00FE567D">
        <w:rPr>
          <w:rFonts w:ascii="Century Gothic" w:eastAsia="Calibri" w:hAnsi="Century Gothic" w:cs="Times New Roman"/>
          <w:b/>
        </w:rPr>
        <w:t xml:space="preserve">. </w:t>
      </w:r>
      <w:r w:rsidRPr="00FE567D">
        <w:rPr>
          <w:rFonts w:ascii="Century Gothic" w:eastAsia="Calibri" w:hAnsi="Century Gothic" w:cs="Times New Roman"/>
          <w:bCs/>
        </w:rPr>
        <w:t xml:space="preserve">Se establece vigilancia las unidades: </w:t>
      </w:r>
      <w:r w:rsidRPr="00FE567D">
        <w:rPr>
          <w:rFonts w:ascii="Century Gothic" w:eastAsia="Calibri" w:hAnsi="Century Gothic" w:cs="Times New Roman"/>
        </w:rPr>
        <w:t xml:space="preserve">ED-15 </w:t>
      </w:r>
      <w:r w:rsidRPr="00FE567D">
        <w:rPr>
          <w:rFonts w:ascii="Century Gothic" w:eastAsia="Calibri" w:hAnsi="Century Gothic" w:cs="Times New Roman"/>
          <w:bCs/>
        </w:rPr>
        <w:t xml:space="preserve">cubriendo sector 4 y 1, </w:t>
      </w:r>
      <w:r w:rsidRPr="00FE567D">
        <w:rPr>
          <w:rFonts w:ascii="Century Gothic" w:eastAsia="Calibri" w:hAnsi="Century Gothic" w:cs="Times New Roman"/>
        </w:rPr>
        <w:t>ED-16</w:t>
      </w:r>
      <w:r w:rsidRPr="00FE567D">
        <w:rPr>
          <w:rFonts w:ascii="Century Gothic" w:eastAsia="Calibri" w:hAnsi="Century Gothic" w:cs="Times New Roman"/>
          <w:bCs/>
        </w:rPr>
        <w:t xml:space="preserve"> cubriendo sector 2 y 3, </w:t>
      </w:r>
      <w:r w:rsidRPr="00FE567D">
        <w:rPr>
          <w:rFonts w:ascii="Century Gothic" w:eastAsia="Calibri" w:hAnsi="Century Gothic" w:cs="Times New Roman"/>
        </w:rPr>
        <w:t>ED-20</w:t>
      </w:r>
      <w:r w:rsidRPr="00FE567D">
        <w:rPr>
          <w:rFonts w:ascii="Century Gothic" w:eastAsia="Calibri" w:hAnsi="Century Gothic" w:cs="Times New Roman"/>
          <w:bCs/>
        </w:rPr>
        <w:t xml:space="preserve"> supervisión,</w:t>
      </w:r>
      <w:r w:rsidRPr="00FE567D">
        <w:rPr>
          <w:rFonts w:ascii="Century Gothic" w:eastAsia="Calibri" w:hAnsi="Century Gothic" w:cs="Times New Roman"/>
        </w:rPr>
        <w:t xml:space="preserve"> ED-19</w:t>
      </w:r>
      <w:r w:rsidRPr="00FE567D">
        <w:rPr>
          <w:rFonts w:ascii="Century Gothic" w:eastAsia="Calibri" w:hAnsi="Century Gothic" w:cs="Times New Roman"/>
          <w:bCs/>
        </w:rPr>
        <w:t xml:space="preserve"> supervisión,</w:t>
      </w:r>
      <w:r w:rsidRPr="00FE567D">
        <w:rPr>
          <w:rFonts w:ascii="Century Gothic" w:eastAsia="Calibri" w:hAnsi="Century Gothic" w:cs="Times New Roman"/>
        </w:rPr>
        <w:t xml:space="preserve"> Motorizados </w:t>
      </w:r>
      <w:r w:rsidRPr="00FE567D">
        <w:rPr>
          <w:rFonts w:ascii="Century Gothic" w:eastAsia="Calibri" w:hAnsi="Century Gothic" w:cs="Times New Roman"/>
          <w:bCs/>
        </w:rPr>
        <w:t>centro y apoyo.</w:t>
      </w:r>
    </w:p>
    <w:p w:rsidR="00A6731F" w:rsidRDefault="00A6731F" w:rsidP="00A6731F">
      <w:pPr>
        <w:jc w:val="both"/>
        <w:rPr>
          <w:rFonts w:ascii="Century Gothic" w:hAnsi="Century Gothic"/>
          <w:b/>
        </w:rPr>
      </w:pPr>
      <w:r>
        <w:rPr>
          <w:rFonts w:ascii="Century Gothic" w:hAnsi="Century Gothic"/>
          <w:b/>
        </w:rPr>
        <w:t>15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FE567D">
      <w:pPr>
        <w:jc w:val="both"/>
        <w:rPr>
          <w:rFonts w:ascii="Century Gothic" w:eastAsia="Calibri" w:hAnsi="Century Gothic" w:cs="Times New Roman"/>
          <w:b/>
          <w:bCs/>
        </w:rPr>
      </w:pPr>
      <w:r w:rsidRPr="00FE567D">
        <w:rPr>
          <w:rFonts w:ascii="Century Gothic" w:eastAsia="Calibri" w:hAnsi="Century Gothic" w:cs="Times New Roman"/>
          <w:b/>
          <w:bCs/>
          <w:u w:val="single"/>
        </w:rPr>
        <w:t>07:30-HRS.</w:t>
      </w:r>
      <w:r w:rsidRPr="00FE567D">
        <w:rPr>
          <w:rFonts w:ascii="Century Gothic" w:eastAsia="Calibri" w:hAnsi="Century Gothic" w:cs="Times New Roman"/>
          <w:b/>
          <w:bCs/>
        </w:rPr>
        <w:t xml:space="preserve">- Servicio de vigilancia en las diferentes Colonias de la cabecera Municipal inician. </w:t>
      </w:r>
      <w:r w:rsidRPr="00FE567D">
        <w:rPr>
          <w:rFonts w:ascii="Century Gothic" w:eastAsia="Calibri" w:hAnsi="Century Gothic" w:cs="Times New Roman"/>
        </w:rPr>
        <w:t>Las unidades M-01, M-02,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FE567D" w:rsidRPr="00FE567D" w:rsidRDefault="00FE567D" w:rsidP="00FE567D">
      <w:pPr>
        <w:jc w:val="both"/>
        <w:rPr>
          <w:rFonts w:ascii="Century Gothic" w:eastAsia="Calibri" w:hAnsi="Century Gothic" w:cs="Times New Roman"/>
          <w:b/>
          <w:bCs/>
        </w:rPr>
      </w:pPr>
      <w:r w:rsidRPr="00FE567D">
        <w:rPr>
          <w:rFonts w:ascii="Century Gothic" w:eastAsia="Calibri" w:hAnsi="Century Gothic" w:cs="Times New Roman"/>
          <w:b/>
          <w:bCs/>
        </w:rPr>
        <w:t>Apoyo a escuelas.</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07:50-HRS.-</w:t>
      </w:r>
      <w:r w:rsidRPr="00FE567D">
        <w:rPr>
          <w:rFonts w:ascii="Century Gothic" w:eastAsia="Calibri" w:hAnsi="Century Gothic" w:cs="Times New Roman"/>
          <w:b/>
          <w:bCs/>
        </w:rPr>
        <w:t xml:space="preserve"> </w:t>
      </w:r>
      <w:r w:rsidRPr="00FE567D">
        <w:rPr>
          <w:rFonts w:ascii="Century Gothic" w:eastAsia="Calibri" w:hAnsi="Century Gothic" w:cs="Times New Roman"/>
        </w:rPr>
        <w:t>La unidad motorizada M-01 estableció vigilancia a la entrada de los alumnos de la escuela Gustavo Díaz Ordaz quedando sin novedad.</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07:51-HRS.-</w:t>
      </w:r>
      <w:r w:rsidRPr="00FE567D">
        <w:rPr>
          <w:rFonts w:ascii="Century Gothic" w:eastAsia="Calibri" w:hAnsi="Century Gothic" w:cs="Times New Roman"/>
          <w:b/>
          <w:bCs/>
        </w:rPr>
        <w:t xml:space="preserve"> </w:t>
      </w:r>
      <w:r w:rsidRPr="00FE567D">
        <w:rPr>
          <w:rFonts w:ascii="Century Gothic" w:eastAsia="Calibri" w:hAnsi="Century Gothic" w:cs="Times New Roman"/>
        </w:rPr>
        <w:t>La unidad ED-20 estableció vigilancia a la entrada de los alumnos de la escuela Ignacio Allende quedando sin novedad.</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08:45-HRS.-</w:t>
      </w:r>
      <w:r w:rsidRPr="00FE567D">
        <w:rPr>
          <w:rFonts w:ascii="Century Gothic" w:eastAsia="Calibri" w:hAnsi="Century Gothic" w:cs="Times New Roman"/>
          <w:b/>
          <w:bCs/>
        </w:rPr>
        <w:t xml:space="preserve"> </w:t>
      </w:r>
      <w:r w:rsidRPr="00FE567D">
        <w:rPr>
          <w:rFonts w:ascii="Century Gothic" w:eastAsia="Calibri" w:hAnsi="Century Gothic" w:cs="Times New Roman"/>
        </w:rPr>
        <w:t>La unidad ED-09 estableció vigilancia a la entrada de los menores del prescolar Nicolás Bravo quedando sin novedad.</w:t>
      </w:r>
    </w:p>
    <w:p w:rsidR="00FE567D" w:rsidRPr="00FE567D" w:rsidRDefault="00FE567D" w:rsidP="00FE567D">
      <w:pPr>
        <w:jc w:val="both"/>
        <w:rPr>
          <w:rFonts w:ascii="Century Gothic" w:eastAsia="Calibri" w:hAnsi="Century Gothic" w:cs="Times New Roman"/>
          <w:b/>
          <w:bCs/>
        </w:rPr>
      </w:pPr>
      <w:r w:rsidRPr="00FE567D">
        <w:rPr>
          <w:rFonts w:ascii="Century Gothic" w:eastAsia="Calibri" w:hAnsi="Century Gothic" w:cs="Times New Roman"/>
          <w:b/>
          <w:bCs/>
          <w:u w:val="single"/>
        </w:rPr>
        <w:t>08:50-HRS.-</w:t>
      </w:r>
      <w:r w:rsidRPr="00FE567D">
        <w:rPr>
          <w:rFonts w:ascii="Century Gothic" w:eastAsia="Calibri" w:hAnsi="Century Gothic" w:cs="Times New Roman"/>
        </w:rPr>
        <w:t xml:space="preserve"> La unidad ED-15 estableció vigilancia a la entrada de los menores del prescolar Jean Piaget quedando sin novedad.</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08:56-HRS.-</w:t>
      </w:r>
      <w:r w:rsidRPr="00FE567D">
        <w:rPr>
          <w:rFonts w:ascii="Century Gothic" w:eastAsia="Calibri" w:hAnsi="Century Gothic" w:cs="Times New Roman"/>
        </w:rPr>
        <w:t xml:space="preserve"> La unidad motorizada M-01 estableció vigilancia a la entrada de los menores del prescolar Gabriela Mistral quedando sin novedad.</w:t>
      </w:r>
    </w:p>
    <w:p w:rsidR="00FE567D" w:rsidRDefault="00FE567D" w:rsidP="00A6731F">
      <w:pPr>
        <w:jc w:val="both"/>
        <w:rPr>
          <w:rFonts w:ascii="Century Gothic" w:eastAsia="Calibri" w:hAnsi="Century Gothic" w:cs="Times New Roman"/>
        </w:rPr>
      </w:pPr>
      <w:r w:rsidRPr="00FE567D">
        <w:rPr>
          <w:rFonts w:ascii="Century Gothic" w:eastAsia="Calibri" w:hAnsi="Century Gothic" w:cs="Times New Roman"/>
          <w:b/>
          <w:bCs/>
          <w:u w:val="single"/>
        </w:rPr>
        <w:t>08:</w:t>
      </w:r>
      <w:r w:rsidRPr="00FE567D">
        <w:rPr>
          <w:rFonts w:ascii="Century Gothic" w:eastAsia="Calibri" w:hAnsi="Century Gothic" w:cs="Times New Roman"/>
          <w:b/>
          <w:u w:val="single"/>
        </w:rPr>
        <w:t>57-HRS.-</w:t>
      </w:r>
      <w:r w:rsidRPr="00FE567D">
        <w:rPr>
          <w:rFonts w:ascii="Century Gothic" w:eastAsia="Calibri" w:hAnsi="Century Gothic" w:cs="Times New Roman"/>
        </w:rPr>
        <w:t xml:space="preserve"> La unidad ED-16 estableció vigilancia a la entrada de los menores del prescolar Benito Juárez quedando sin novedad.</w:t>
      </w:r>
    </w:p>
    <w:p w:rsidR="00A6731F" w:rsidRDefault="00A6731F" w:rsidP="00A6731F">
      <w:pPr>
        <w:jc w:val="both"/>
        <w:rPr>
          <w:rFonts w:ascii="Century Gothic" w:hAnsi="Century Gothic"/>
          <w:b/>
        </w:rPr>
      </w:pPr>
      <w:r>
        <w:rPr>
          <w:rFonts w:ascii="Century Gothic" w:hAnsi="Century Gothic"/>
          <w:b/>
        </w:rPr>
        <w:t>16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FE567D">
      <w:pPr>
        <w:jc w:val="both"/>
        <w:rPr>
          <w:rFonts w:ascii="Century Gothic" w:eastAsia="Calibri" w:hAnsi="Century Gothic" w:cs="Times New Roman"/>
          <w:b/>
          <w:lang w:val="es-419"/>
        </w:rPr>
      </w:pPr>
      <w:r w:rsidRPr="00FE567D">
        <w:rPr>
          <w:rFonts w:ascii="Century Gothic" w:eastAsia="Calibri" w:hAnsi="Century Gothic" w:cs="Times New Roman"/>
          <w:b/>
          <w:u w:val="single"/>
          <w:lang w:val="es-419"/>
        </w:rPr>
        <w:t xml:space="preserve">07:45-HRS. </w:t>
      </w:r>
      <w:r w:rsidRPr="00FE567D">
        <w:rPr>
          <w:rFonts w:ascii="Century Gothic" w:eastAsia="Calibri" w:hAnsi="Century Gothic" w:cs="Times New Roman"/>
          <w:b/>
          <w:lang w:val="es-419"/>
        </w:rPr>
        <w:t xml:space="preserve">Inicia servicio de vigilancia en las diferentes colonias de la cabecera municipal. </w:t>
      </w:r>
      <w:r w:rsidRPr="00FE567D">
        <w:rPr>
          <w:rFonts w:ascii="Century Gothic" w:eastAsia="Calibri" w:hAnsi="Century Gothic" w:cs="Times New Roman"/>
          <w:lang w:val="es-419"/>
        </w:rPr>
        <w:t>Las unidades M-01, M-02, M-03, M-04, ED-19, ED-15, ED-16, ED-19 Y ED-20 inician su servicio de vigilancia en las diferentes colonias de la cabecera Municipal, así como en las diferentes tiendas departamentales, tiendas de ropa del Centro Y Libramiento, Bancos, casas de cambios etc.</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lang w:val="es-419"/>
        </w:rPr>
        <w:t>Recorrido sobre diferentes instituciones bancarias, tiendas departamentales y comercios de zona centro.</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19:44-HRS.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el cierre de tienda Elektra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21:50-HRS.</w:t>
      </w:r>
      <w:r w:rsidRPr="00FE567D">
        <w:rPr>
          <w:rFonts w:ascii="Century Gothic" w:eastAsia="Calibri" w:hAnsi="Century Gothic" w:cs="Times New Roman"/>
          <w:b/>
          <w:bCs/>
          <w:lang w:val="es-419"/>
        </w:rPr>
        <w:t xml:space="preserve"> Unidad ED-16 </w:t>
      </w:r>
      <w:r w:rsidRPr="00FE567D">
        <w:rPr>
          <w:rFonts w:ascii="Century Gothic" w:eastAsia="Calibri" w:hAnsi="Century Gothic" w:cs="Times New Roman"/>
          <w:lang w:val="es-419"/>
        </w:rPr>
        <w:t>presta apoyo con vigilancia para el cierre de tienda bodega Aurrera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21:53-HRS.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presta apoyo con vigilancia para el cierre de tienda soriana estando sin novedad.</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lang w:val="es-419"/>
        </w:rPr>
        <w:t>Apoyo a centros educativos.</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08:55-HRS.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Presta apoyo con vigilancia para el ingreso de estudiantes sobre el preescolar jean Piaget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08:59-HRS.</w:t>
      </w:r>
      <w:r w:rsidRPr="00FE567D">
        <w:rPr>
          <w:rFonts w:ascii="Century Gothic" w:eastAsia="Calibri" w:hAnsi="Century Gothic" w:cs="Times New Roman"/>
          <w:b/>
          <w:bCs/>
          <w:lang w:val="es-419"/>
        </w:rPr>
        <w:t xml:space="preserve"> Unidad ED-15 </w:t>
      </w:r>
      <w:r w:rsidRPr="00FE567D">
        <w:rPr>
          <w:rFonts w:ascii="Century Gothic" w:eastAsia="Calibri" w:hAnsi="Century Gothic" w:cs="Times New Roman"/>
          <w:lang w:val="es-419"/>
        </w:rPr>
        <w:t>Presta apoyo con vigilancia para el ingreso de estudiantes sobre la escuela preescolar Carmen Gonzales y muñoz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11:58-HRS.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Presta apoyo con vigilancia para la salida de estudiantes sobre la escuela preescolar Jean Piaget estando sin novedad.</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u w:val="single"/>
          <w:lang w:val="es-419"/>
        </w:rPr>
        <w:t>12:02-HRS.</w:t>
      </w:r>
      <w:r w:rsidRPr="00FE567D">
        <w:rPr>
          <w:rFonts w:ascii="Century Gothic" w:eastAsia="Calibri" w:hAnsi="Century Gothic" w:cs="Times New Roman"/>
          <w:b/>
          <w:bCs/>
          <w:lang w:val="es-419"/>
        </w:rPr>
        <w:t xml:space="preserve"> Unidad ED-16 </w:t>
      </w:r>
      <w:r w:rsidRPr="00FE567D">
        <w:rPr>
          <w:rFonts w:ascii="Century Gothic" w:eastAsia="Calibri" w:hAnsi="Century Gothic" w:cs="Times New Roman"/>
          <w:lang w:val="es-419"/>
        </w:rPr>
        <w:t>Presta apoyo con vigilancia para la salida de estudiantes sobre la escuela preescolar Enriqueta Pereira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12:22-HRS.</w:t>
      </w:r>
      <w:r w:rsidRPr="00FE567D">
        <w:rPr>
          <w:rFonts w:ascii="Century Gothic" w:eastAsia="Calibri" w:hAnsi="Century Gothic" w:cs="Times New Roman"/>
          <w:b/>
          <w:bCs/>
          <w:lang w:val="es-419"/>
        </w:rPr>
        <w:t xml:space="preserve"> Unidad ED-15 </w:t>
      </w:r>
      <w:r w:rsidRPr="00FE567D">
        <w:rPr>
          <w:rFonts w:ascii="Century Gothic" w:eastAsia="Calibri" w:hAnsi="Century Gothic" w:cs="Times New Roman"/>
          <w:lang w:val="es-419"/>
        </w:rPr>
        <w:t>Presta apoyo con vigilancia para la salida de estudiantes sobre la escuela primaria 18 de agosto estando sin novedad.</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u w:val="single"/>
          <w:lang w:val="es-419"/>
        </w:rPr>
        <w:t>12:36-HRS.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 xml:space="preserve">Presta apoyo con vigilancia para la salida de estudiantes sobre la escuela primaria José maría </w:t>
      </w:r>
      <w:proofErr w:type="spellStart"/>
      <w:r w:rsidRPr="00FE567D">
        <w:rPr>
          <w:rFonts w:ascii="Century Gothic" w:eastAsia="Calibri" w:hAnsi="Century Gothic" w:cs="Times New Roman"/>
          <w:lang w:val="es-419"/>
        </w:rPr>
        <w:t>Chavez</w:t>
      </w:r>
      <w:proofErr w:type="spellEnd"/>
      <w:r w:rsidRPr="00FE567D">
        <w:rPr>
          <w:rFonts w:ascii="Century Gothic" w:eastAsia="Calibri" w:hAnsi="Century Gothic" w:cs="Times New Roman"/>
          <w:lang w:val="es-419"/>
        </w:rPr>
        <w:t xml:space="preserve"> </w:t>
      </w:r>
      <w:proofErr w:type="spellStart"/>
      <w:r w:rsidRPr="00FE567D">
        <w:rPr>
          <w:rFonts w:ascii="Century Gothic" w:eastAsia="Calibri" w:hAnsi="Century Gothic" w:cs="Times New Roman"/>
          <w:lang w:val="es-419"/>
        </w:rPr>
        <w:t>alonso</w:t>
      </w:r>
      <w:proofErr w:type="spellEnd"/>
      <w:r w:rsidRPr="00FE567D">
        <w:rPr>
          <w:rFonts w:ascii="Century Gothic" w:eastAsia="Calibri" w:hAnsi="Century Gothic" w:cs="Times New Roman"/>
          <w:lang w:val="es-419"/>
        </w:rPr>
        <w:t xml:space="preserve">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13:20-HRS.</w:t>
      </w:r>
      <w:r w:rsidRPr="00FE567D">
        <w:rPr>
          <w:rFonts w:ascii="Century Gothic" w:eastAsia="Calibri" w:hAnsi="Century Gothic" w:cs="Times New Roman"/>
          <w:b/>
          <w:bCs/>
          <w:lang w:val="es-419"/>
        </w:rPr>
        <w:t xml:space="preserve"> Unidad ED-15 </w:t>
      </w:r>
      <w:r w:rsidRPr="00FE567D">
        <w:rPr>
          <w:rFonts w:ascii="Century Gothic" w:eastAsia="Calibri" w:hAnsi="Century Gothic" w:cs="Times New Roman"/>
          <w:lang w:val="es-419"/>
        </w:rPr>
        <w:t>Presta apoyo con vigilancia para la salida de estudiantes sobre la escuela secundaria José maría Morelos y pavón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13:24-HRS.</w:t>
      </w:r>
      <w:r w:rsidRPr="00FE567D">
        <w:rPr>
          <w:rFonts w:ascii="Century Gothic" w:eastAsia="Calibri" w:hAnsi="Century Gothic" w:cs="Times New Roman"/>
          <w:b/>
          <w:bCs/>
          <w:lang w:val="es-419"/>
        </w:rPr>
        <w:t xml:space="preserve"> Unidad ED-16 </w:t>
      </w:r>
      <w:r w:rsidRPr="00FE567D">
        <w:rPr>
          <w:rFonts w:ascii="Century Gothic" w:eastAsia="Calibri" w:hAnsi="Century Gothic" w:cs="Times New Roman"/>
          <w:lang w:val="es-419"/>
        </w:rPr>
        <w:t>Presta apoyo con vigilancia para la salida de estudiantes sobre la escuela secundaria Ramón corona estando sin novedad.</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u w:val="single"/>
          <w:lang w:val="es-419"/>
        </w:rPr>
        <w:t>19:54-HRS.</w:t>
      </w:r>
      <w:r w:rsidRPr="00FE567D">
        <w:rPr>
          <w:rFonts w:ascii="Century Gothic" w:eastAsia="Calibri" w:hAnsi="Century Gothic" w:cs="Times New Roman"/>
          <w:b/>
          <w:bCs/>
          <w:lang w:val="es-419"/>
        </w:rPr>
        <w:t xml:space="preserve"> Unidad ED-15 </w:t>
      </w:r>
      <w:r w:rsidRPr="00FE567D">
        <w:rPr>
          <w:rFonts w:ascii="Century Gothic" w:eastAsia="Calibri" w:hAnsi="Century Gothic" w:cs="Times New Roman"/>
          <w:lang w:val="es-419"/>
        </w:rPr>
        <w:t>Presta apoyo con vigilancia para la salida de estudiantes sobre la escuela secundaria Ramón corona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19:56-HRS.</w:t>
      </w:r>
      <w:r w:rsidRPr="00FE567D">
        <w:rPr>
          <w:rFonts w:ascii="Century Gothic" w:eastAsia="Calibri" w:hAnsi="Century Gothic" w:cs="Times New Roman"/>
          <w:b/>
          <w:bCs/>
          <w:lang w:val="es-419"/>
        </w:rPr>
        <w:t xml:space="preserve"> Unidad ED-16 </w:t>
      </w:r>
      <w:r w:rsidRPr="00FE567D">
        <w:rPr>
          <w:rFonts w:ascii="Century Gothic" w:eastAsia="Calibri" w:hAnsi="Century Gothic" w:cs="Times New Roman"/>
          <w:lang w:val="es-419"/>
        </w:rPr>
        <w:t>Presta apoyo con vigilancia para la salida de estudiantes sobre la escuela secundaria José maría Morelos y pavón estando sin novedad.</w:t>
      </w:r>
    </w:p>
    <w:p w:rsidR="00FE567D" w:rsidRPr="00FE567D" w:rsidRDefault="00FE567D" w:rsidP="00A6731F">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05:40-HRS.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Presta apoyo con vigilancia para el abordaje de estudiantes sobre primer cuadro estando sin novedad.</w:t>
      </w:r>
    </w:p>
    <w:p w:rsidR="00A6731F" w:rsidRDefault="00A6731F" w:rsidP="00A6731F">
      <w:pPr>
        <w:jc w:val="both"/>
        <w:rPr>
          <w:rFonts w:ascii="Century Gothic" w:hAnsi="Century Gothic"/>
          <w:b/>
        </w:rPr>
      </w:pPr>
      <w:r>
        <w:rPr>
          <w:rFonts w:ascii="Century Gothic" w:hAnsi="Century Gothic"/>
          <w:b/>
        </w:rPr>
        <w:t>17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FE567D">
      <w:pPr>
        <w:jc w:val="both"/>
        <w:rPr>
          <w:rFonts w:ascii="Century Gothic" w:eastAsia="Calibri" w:hAnsi="Century Gothic" w:cs="Times New Roman"/>
          <w:bCs/>
        </w:rPr>
      </w:pPr>
      <w:r w:rsidRPr="00FE567D">
        <w:rPr>
          <w:rFonts w:ascii="Century Gothic" w:eastAsia="Calibri" w:hAnsi="Century Gothic" w:cs="Times New Roman"/>
          <w:b/>
          <w:u w:val="single"/>
        </w:rPr>
        <w:t>07:30-HRS</w:t>
      </w:r>
      <w:r w:rsidRPr="00FE567D">
        <w:rPr>
          <w:rFonts w:ascii="Century Gothic" w:eastAsia="Calibri" w:hAnsi="Century Gothic" w:cs="Times New Roman"/>
          <w:b/>
        </w:rPr>
        <w:t xml:space="preserve">. </w:t>
      </w:r>
      <w:r w:rsidRPr="00FE567D">
        <w:rPr>
          <w:rFonts w:ascii="Century Gothic" w:eastAsia="Calibri" w:hAnsi="Century Gothic" w:cs="Times New Roman"/>
          <w:bCs/>
        </w:rPr>
        <w:t xml:space="preserve">Se establece vigilancia las unidades: </w:t>
      </w:r>
      <w:r w:rsidRPr="00FE567D">
        <w:rPr>
          <w:rFonts w:ascii="Century Gothic" w:eastAsia="Calibri" w:hAnsi="Century Gothic" w:cs="Times New Roman"/>
        </w:rPr>
        <w:t xml:space="preserve">ED-15 </w:t>
      </w:r>
      <w:r w:rsidRPr="00FE567D">
        <w:rPr>
          <w:rFonts w:ascii="Century Gothic" w:eastAsia="Calibri" w:hAnsi="Century Gothic" w:cs="Times New Roman"/>
          <w:bCs/>
        </w:rPr>
        <w:t xml:space="preserve">cubriendo sector 4 y 1, </w:t>
      </w:r>
      <w:r w:rsidRPr="00FE567D">
        <w:rPr>
          <w:rFonts w:ascii="Century Gothic" w:eastAsia="Calibri" w:hAnsi="Century Gothic" w:cs="Times New Roman"/>
        </w:rPr>
        <w:t>ED-16</w:t>
      </w:r>
      <w:r w:rsidRPr="00FE567D">
        <w:rPr>
          <w:rFonts w:ascii="Century Gothic" w:eastAsia="Calibri" w:hAnsi="Century Gothic" w:cs="Times New Roman"/>
          <w:bCs/>
        </w:rPr>
        <w:t xml:space="preserve"> cubriendo sector 2 y 3, </w:t>
      </w:r>
      <w:r w:rsidRPr="00FE567D">
        <w:rPr>
          <w:rFonts w:ascii="Century Gothic" w:eastAsia="Calibri" w:hAnsi="Century Gothic" w:cs="Times New Roman"/>
        </w:rPr>
        <w:t>ED-20</w:t>
      </w:r>
      <w:r w:rsidRPr="00FE567D">
        <w:rPr>
          <w:rFonts w:ascii="Century Gothic" w:eastAsia="Calibri" w:hAnsi="Century Gothic" w:cs="Times New Roman"/>
          <w:bCs/>
        </w:rPr>
        <w:t xml:space="preserve"> supervisión,</w:t>
      </w:r>
      <w:r w:rsidRPr="00FE567D">
        <w:rPr>
          <w:rFonts w:ascii="Century Gothic" w:eastAsia="Calibri" w:hAnsi="Century Gothic" w:cs="Times New Roman"/>
        </w:rPr>
        <w:t xml:space="preserve"> ED-19</w:t>
      </w:r>
      <w:r w:rsidRPr="00FE567D">
        <w:rPr>
          <w:rFonts w:ascii="Century Gothic" w:eastAsia="Calibri" w:hAnsi="Century Gothic" w:cs="Times New Roman"/>
          <w:bCs/>
        </w:rPr>
        <w:t xml:space="preserve"> supervisión,</w:t>
      </w:r>
      <w:r w:rsidRPr="00FE567D">
        <w:rPr>
          <w:rFonts w:ascii="Century Gothic" w:eastAsia="Calibri" w:hAnsi="Century Gothic" w:cs="Times New Roman"/>
        </w:rPr>
        <w:t xml:space="preserve"> Motorizados </w:t>
      </w:r>
      <w:r w:rsidRPr="00FE567D">
        <w:rPr>
          <w:rFonts w:ascii="Century Gothic" w:eastAsia="Calibri" w:hAnsi="Century Gothic" w:cs="Times New Roman"/>
          <w:bCs/>
        </w:rPr>
        <w:t>centro y apoyo.</w:t>
      </w:r>
    </w:p>
    <w:p w:rsidR="00FE567D" w:rsidRDefault="00FE567D" w:rsidP="00A6731F">
      <w:pPr>
        <w:jc w:val="both"/>
        <w:rPr>
          <w:rFonts w:ascii="Century Gothic" w:eastAsia="Calibri" w:hAnsi="Century Gothic" w:cs="Times New Roman"/>
        </w:rPr>
      </w:pPr>
    </w:p>
    <w:p w:rsidR="00FE567D" w:rsidRDefault="00FE567D" w:rsidP="00A6731F">
      <w:pPr>
        <w:jc w:val="both"/>
        <w:rPr>
          <w:rFonts w:ascii="Century Gothic" w:eastAsia="Calibri" w:hAnsi="Century Gothic" w:cs="Times New Roman"/>
        </w:rPr>
      </w:pPr>
    </w:p>
    <w:p w:rsidR="00FE567D" w:rsidRDefault="00FE567D" w:rsidP="00A6731F">
      <w:pPr>
        <w:jc w:val="both"/>
        <w:rPr>
          <w:rFonts w:ascii="Century Gothic" w:eastAsia="Calibri" w:hAnsi="Century Gothic" w:cs="Times New Roman"/>
        </w:rPr>
      </w:pPr>
    </w:p>
    <w:p w:rsidR="00FE567D" w:rsidRDefault="00FE567D" w:rsidP="00A6731F">
      <w:pPr>
        <w:jc w:val="both"/>
        <w:rPr>
          <w:rFonts w:ascii="Century Gothic" w:eastAsia="Calibri" w:hAnsi="Century Gothic" w:cs="Times New Roman"/>
        </w:rPr>
      </w:pPr>
    </w:p>
    <w:p w:rsidR="00FE567D" w:rsidRDefault="00FE567D" w:rsidP="00A6731F">
      <w:pPr>
        <w:jc w:val="both"/>
        <w:rPr>
          <w:rFonts w:ascii="Century Gothic" w:eastAsia="Calibri" w:hAnsi="Century Gothic" w:cs="Times New Roman"/>
        </w:rPr>
      </w:pPr>
    </w:p>
    <w:p w:rsidR="00FE567D" w:rsidRDefault="00FE567D" w:rsidP="00A6731F">
      <w:pPr>
        <w:jc w:val="both"/>
        <w:rPr>
          <w:rFonts w:ascii="Century Gothic" w:eastAsia="Calibri" w:hAnsi="Century Gothic" w:cs="Times New Roman"/>
        </w:rPr>
      </w:pPr>
    </w:p>
    <w:p w:rsidR="00FE567D" w:rsidRDefault="00FE567D" w:rsidP="00A6731F">
      <w:pPr>
        <w:jc w:val="both"/>
        <w:rPr>
          <w:rFonts w:ascii="Century Gothic" w:eastAsia="Calibri" w:hAnsi="Century Gothic" w:cs="Times New Roman"/>
        </w:rPr>
      </w:pPr>
    </w:p>
    <w:p w:rsidR="00FE567D" w:rsidRDefault="00FE567D" w:rsidP="00A6731F">
      <w:pPr>
        <w:jc w:val="both"/>
        <w:rPr>
          <w:rFonts w:ascii="Century Gothic" w:eastAsia="Calibri" w:hAnsi="Century Gothic" w:cs="Times New Roman"/>
        </w:rPr>
      </w:pPr>
    </w:p>
    <w:p w:rsidR="00A6731F" w:rsidRDefault="00A6731F" w:rsidP="00A6731F">
      <w:pPr>
        <w:jc w:val="both"/>
        <w:rPr>
          <w:rFonts w:ascii="Century Gothic" w:hAnsi="Century Gothic"/>
          <w:b/>
        </w:rPr>
      </w:pPr>
      <w:r>
        <w:rPr>
          <w:rFonts w:ascii="Century Gothic" w:hAnsi="Century Gothic"/>
          <w:b/>
        </w:rPr>
        <w:t>18 DE FEBRERO DEL 2024</w:t>
      </w:r>
      <w:r w:rsidRPr="00733352">
        <w:rPr>
          <w:rFonts w:ascii="Century Gothic" w:hAnsi="Century Gothic"/>
          <w:b/>
        </w:rPr>
        <w:t>.</w:t>
      </w:r>
    </w:p>
    <w:p w:rsidR="00FE567D"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6731F" w:rsidRDefault="00FE567D" w:rsidP="00A6731F">
      <w:pPr>
        <w:jc w:val="both"/>
        <w:rPr>
          <w:rFonts w:ascii="Century Gothic" w:eastAsia="Calibri" w:hAnsi="Century Gothic" w:cs="Times New Roman"/>
        </w:rPr>
      </w:pPr>
      <w:r w:rsidRPr="00FE567D">
        <w:rPr>
          <w:rFonts w:ascii="Century Gothic" w:eastAsia="Calibri" w:hAnsi="Century Gothic" w:cs="Times New Roman"/>
          <w:b/>
          <w:bCs/>
          <w:u w:val="single"/>
        </w:rPr>
        <w:t>07:30-HRS.</w:t>
      </w:r>
      <w:r w:rsidRPr="00FE567D">
        <w:rPr>
          <w:rFonts w:ascii="Century Gothic" w:eastAsia="Calibri" w:hAnsi="Century Gothic" w:cs="Times New Roman"/>
        </w:rPr>
        <w:t xml:space="preserve"> </w:t>
      </w:r>
      <w:r w:rsidRPr="00FE567D">
        <w:rPr>
          <w:rFonts w:ascii="Century Gothic" w:eastAsia="Calibri" w:hAnsi="Century Gothic" w:cs="Times New Roman"/>
          <w:b/>
          <w:bCs/>
        </w:rPr>
        <w:t xml:space="preserve">Servicio de vigilancia en las diferentes Colonias de la cabecera Municipal inician. </w:t>
      </w:r>
      <w:r w:rsidRPr="00FE567D">
        <w:rPr>
          <w:rFonts w:ascii="Century Gothic" w:eastAsia="Calibri" w:hAnsi="Century Gothic" w:cs="Times New Roman"/>
        </w:rPr>
        <w:t>Las unidades M-01, M-02,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A6731F" w:rsidRDefault="00A6731F" w:rsidP="00A6731F">
      <w:pPr>
        <w:jc w:val="both"/>
        <w:rPr>
          <w:rFonts w:ascii="Century Gothic" w:hAnsi="Century Gothic"/>
          <w:b/>
        </w:rPr>
      </w:pPr>
      <w:r>
        <w:rPr>
          <w:rFonts w:ascii="Century Gothic" w:hAnsi="Century Gothic"/>
          <w:b/>
        </w:rPr>
        <w:t>19 DE FEBRERO DEL 2024</w:t>
      </w:r>
      <w:r w:rsidRPr="00733352">
        <w:rPr>
          <w:rFonts w:ascii="Century Gothic" w:hAnsi="Century Gothic"/>
          <w:b/>
        </w:rPr>
        <w:t>.</w:t>
      </w:r>
    </w:p>
    <w:p w:rsidR="00FE567D"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FE567D">
      <w:pPr>
        <w:jc w:val="both"/>
        <w:rPr>
          <w:rFonts w:ascii="Century Gothic" w:eastAsia="Calibri" w:hAnsi="Century Gothic" w:cs="Times New Roman"/>
          <w:b/>
          <w:lang w:val="es-419"/>
        </w:rPr>
      </w:pPr>
      <w:r w:rsidRPr="00FE567D">
        <w:rPr>
          <w:rFonts w:ascii="Century Gothic" w:eastAsia="Calibri" w:hAnsi="Century Gothic" w:cs="Times New Roman"/>
          <w:b/>
          <w:u w:val="single"/>
          <w:lang w:val="es-419"/>
        </w:rPr>
        <w:t xml:space="preserve">07:45-HRS. </w:t>
      </w:r>
      <w:r w:rsidRPr="00FE567D">
        <w:rPr>
          <w:rFonts w:ascii="Century Gothic" w:eastAsia="Calibri" w:hAnsi="Century Gothic" w:cs="Times New Roman"/>
          <w:b/>
          <w:lang w:val="es-419"/>
        </w:rPr>
        <w:t xml:space="preserve">Inicia servicio de vigilancia en las diferentes colonias de la cabecera municipal. </w:t>
      </w:r>
      <w:r w:rsidRPr="00FE567D">
        <w:rPr>
          <w:rFonts w:ascii="Century Gothic" w:eastAsia="Calibri" w:hAnsi="Century Gothic" w:cs="Times New Roman"/>
          <w:lang w:val="es-419"/>
        </w:rPr>
        <w:t>Las unidades M-01, M-02, M-03, M-04, ED-09, ED-19, ED-15, ED-16, ED-19 Y ED-20 inician su servicio de vigilancia en las diferentes colonias de la cabecera Municipal, así como en las diferentes tiendas departamentales, tiendas de ropa del Centro Y Libramiento, Bancos, casas de cambios etc.</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lang w:val="es-419"/>
        </w:rPr>
        <w:t>Recorrido sobre diferentes instituciones bancarias, tiendas departamentales y comercios de zona centro.</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08:12-HRS.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tienda Elektra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09:32-HRS.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banco Banorte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10:41-HRS.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mercado independencia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11:50-HRS.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banco BBVA Bancomer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13:33-HRS.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tienda Coppel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15:06-HRS.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sobre banco </w:t>
      </w:r>
      <w:proofErr w:type="spellStart"/>
      <w:r w:rsidRPr="00FE567D">
        <w:rPr>
          <w:rFonts w:ascii="Century Gothic" w:eastAsia="Calibri" w:hAnsi="Century Gothic" w:cs="Times New Roman"/>
          <w:lang w:val="es-419"/>
        </w:rPr>
        <w:t>citi</w:t>
      </w:r>
      <w:proofErr w:type="spellEnd"/>
      <w:r w:rsidRPr="00FE567D">
        <w:rPr>
          <w:rFonts w:ascii="Century Gothic" w:eastAsia="Calibri" w:hAnsi="Century Gothic" w:cs="Times New Roman"/>
          <w:lang w:val="es-419"/>
        </w:rPr>
        <w:t xml:space="preserve"> Banamex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17:05-HRS.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sobre callejón </w:t>
      </w:r>
      <w:proofErr w:type="spellStart"/>
      <w:r w:rsidRPr="00FE567D">
        <w:rPr>
          <w:rFonts w:ascii="Century Gothic" w:eastAsia="Calibri" w:hAnsi="Century Gothic" w:cs="Times New Roman"/>
          <w:lang w:val="es-419"/>
        </w:rPr>
        <w:t>Jauregui</w:t>
      </w:r>
      <w:proofErr w:type="spellEnd"/>
      <w:r w:rsidRPr="00FE567D">
        <w:rPr>
          <w:rFonts w:ascii="Century Gothic" w:eastAsia="Calibri" w:hAnsi="Century Gothic" w:cs="Times New Roman"/>
          <w:lang w:val="es-419"/>
        </w:rPr>
        <w:t xml:space="preserve">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19:43-HRS.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el cierre de tienda Elektra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21:52-HRS.</w:t>
      </w:r>
      <w:r w:rsidRPr="00FE567D">
        <w:rPr>
          <w:rFonts w:ascii="Century Gothic" w:eastAsia="Calibri" w:hAnsi="Century Gothic" w:cs="Times New Roman"/>
          <w:b/>
          <w:bCs/>
          <w:lang w:val="es-419"/>
        </w:rPr>
        <w:t xml:space="preserve"> Unidad ED-16 </w:t>
      </w:r>
      <w:r w:rsidRPr="00FE567D">
        <w:rPr>
          <w:rFonts w:ascii="Century Gothic" w:eastAsia="Calibri" w:hAnsi="Century Gothic" w:cs="Times New Roman"/>
          <w:lang w:val="es-419"/>
        </w:rPr>
        <w:t>presta apoyo con vigilancia para el cierre de tienda bodega Aurrera estando sin novedad.</w:t>
      </w:r>
    </w:p>
    <w:p w:rsidR="00FE567D" w:rsidRPr="00FE567D" w:rsidRDefault="00FE567D" w:rsidP="00A6731F">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21:57-HRS.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presta apoyo con vigilancia para el cierre de tienda soriana estando sin novedad.</w:t>
      </w:r>
    </w:p>
    <w:p w:rsidR="00A6731F" w:rsidRDefault="00A6731F" w:rsidP="00A6731F">
      <w:pPr>
        <w:jc w:val="both"/>
        <w:rPr>
          <w:rFonts w:ascii="Century Gothic" w:hAnsi="Century Gothic"/>
          <w:b/>
        </w:rPr>
      </w:pPr>
      <w:r>
        <w:rPr>
          <w:rFonts w:ascii="Century Gothic" w:hAnsi="Century Gothic"/>
          <w:b/>
        </w:rPr>
        <w:t>20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Default="00FE567D" w:rsidP="00A6731F">
      <w:pPr>
        <w:jc w:val="both"/>
        <w:rPr>
          <w:rFonts w:ascii="Century Gothic" w:eastAsia="Calibri" w:hAnsi="Century Gothic" w:cs="Times New Roman"/>
        </w:rPr>
      </w:pPr>
    </w:p>
    <w:p w:rsidR="00A6731F" w:rsidRPr="00FE567D" w:rsidRDefault="00FE567D" w:rsidP="00A6731F">
      <w:pPr>
        <w:jc w:val="both"/>
        <w:rPr>
          <w:rFonts w:ascii="Century Gothic" w:eastAsia="Calibri" w:hAnsi="Century Gothic" w:cs="Times New Roman"/>
          <w:bCs/>
        </w:rPr>
      </w:pPr>
      <w:r w:rsidRPr="00FE567D">
        <w:rPr>
          <w:rFonts w:ascii="Century Gothic" w:eastAsia="Calibri" w:hAnsi="Century Gothic" w:cs="Times New Roman"/>
          <w:b/>
          <w:u w:val="single"/>
        </w:rPr>
        <w:t>07:30-HRS</w:t>
      </w:r>
      <w:r w:rsidRPr="00FE567D">
        <w:rPr>
          <w:rFonts w:ascii="Century Gothic" w:eastAsia="Calibri" w:hAnsi="Century Gothic" w:cs="Times New Roman"/>
          <w:b/>
        </w:rPr>
        <w:t xml:space="preserve">. </w:t>
      </w:r>
      <w:r w:rsidRPr="00FE567D">
        <w:rPr>
          <w:rFonts w:ascii="Century Gothic" w:eastAsia="Calibri" w:hAnsi="Century Gothic" w:cs="Times New Roman"/>
          <w:bCs/>
        </w:rPr>
        <w:t xml:space="preserve">Se establece vigilancia las unidades: </w:t>
      </w:r>
      <w:r w:rsidRPr="00FE567D">
        <w:rPr>
          <w:rFonts w:ascii="Century Gothic" w:eastAsia="Calibri" w:hAnsi="Century Gothic" w:cs="Times New Roman"/>
        </w:rPr>
        <w:t xml:space="preserve">ED-15 </w:t>
      </w:r>
      <w:r w:rsidRPr="00FE567D">
        <w:rPr>
          <w:rFonts w:ascii="Century Gothic" w:eastAsia="Calibri" w:hAnsi="Century Gothic" w:cs="Times New Roman"/>
          <w:bCs/>
        </w:rPr>
        <w:t xml:space="preserve">cubriendo sector 4 y 1, </w:t>
      </w:r>
      <w:r w:rsidRPr="00FE567D">
        <w:rPr>
          <w:rFonts w:ascii="Century Gothic" w:eastAsia="Calibri" w:hAnsi="Century Gothic" w:cs="Times New Roman"/>
        </w:rPr>
        <w:t>ED-16</w:t>
      </w:r>
      <w:r w:rsidRPr="00FE567D">
        <w:rPr>
          <w:rFonts w:ascii="Century Gothic" w:eastAsia="Calibri" w:hAnsi="Century Gothic" w:cs="Times New Roman"/>
          <w:bCs/>
        </w:rPr>
        <w:t xml:space="preserve"> cubriendo sector 2 y 3, </w:t>
      </w:r>
      <w:r w:rsidRPr="00FE567D">
        <w:rPr>
          <w:rFonts w:ascii="Century Gothic" w:eastAsia="Calibri" w:hAnsi="Century Gothic" w:cs="Times New Roman"/>
        </w:rPr>
        <w:t>ED-20</w:t>
      </w:r>
      <w:r w:rsidRPr="00FE567D">
        <w:rPr>
          <w:rFonts w:ascii="Century Gothic" w:eastAsia="Calibri" w:hAnsi="Century Gothic" w:cs="Times New Roman"/>
          <w:bCs/>
        </w:rPr>
        <w:t xml:space="preserve"> supervisión,</w:t>
      </w:r>
      <w:r w:rsidRPr="00FE567D">
        <w:rPr>
          <w:rFonts w:ascii="Century Gothic" w:eastAsia="Calibri" w:hAnsi="Century Gothic" w:cs="Times New Roman"/>
        </w:rPr>
        <w:t xml:space="preserve"> ED-19</w:t>
      </w:r>
      <w:r w:rsidRPr="00FE567D">
        <w:rPr>
          <w:rFonts w:ascii="Century Gothic" w:eastAsia="Calibri" w:hAnsi="Century Gothic" w:cs="Times New Roman"/>
          <w:bCs/>
        </w:rPr>
        <w:t xml:space="preserve"> supervisión,</w:t>
      </w:r>
      <w:r w:rsidRPr="00FE567D">
        <w:rPr>
          <w:rFonts w:ascii="Century Gothic" w:eastAsia="Calibri" w:hAnsi="Century Gothic" w:cs="Times New Roman"/>
        </w:rPr>
        <w:t xml:space="preserve"> Motorizados </w:t>
      </w:r>
      <w:r w:rsidRPr="00FE567D">
        <w:rPr>
          <w:rFonts w:ascii="Century Gothic" w:eastAsia="Calibri" w:hAnsi="Century Gothic" w:cs="Times New Roman"/>
          <w:bCs/>
        </w:rPr>
        <w:t>centro y apoyo.</w:t>
      </w:r>
    </w:p>
    <w:p w:rsidR="00A6731F" w:rsidRDefault="00A6731F" w:rsidP="00A6731F">
      <w:pPr>
        <w:jc w:val="both"/>
        <w:rPr>
          <w:rFonts w:ascii="Century Gothic" w:hAnsi="Century Gothic"/>
          <w:b/>
        </w:rPr>
      </w:pPr>
      <w:r>
        <w:rPr>
          <w:rFonts w:ascii="Century Gothic" w:hAnsi="Century Gothic"/>
          <w:b/>
        </w:rPr>
        <w:t>21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6731F" w:rsidRDefault="00FE567D" w:rsidP="00A6731F">
      <w:pPr>
        <w:jc w:val="both"/>
        <w:rPr>
          <w:rFonts w:ascii="Century Gothic" w:eastAsia="Calibri" w:hAnsi="Century Gothic" w:cs="Times New Roman"/>
        </w:rPr>
      </w:pPr>
      <w:r w:rsidRPr="00FE567D">
        <w:rPr>
          <w:rFonts w:ascii="Century Gothic" w:eastAsia="Calibri" w:hAnsi="Century Gothic" w:cs="Times New Roman"/>
          <w:b/>
          <w:bCs/>
          <w:u w:val="single"/>
        </w:rPr>
        <w:t>07:30-HRS.</w:t>
      </w:r>
      <w:r w:rsidRPr="00FE567D">
        <w:rPr>
          <w:rFonts w:ascii="Century Gothic" w:eastAsia="Calibri" w:hAnsi="Century Gothic" w:cs="Times New Roman"/>
        </w:rPr>
        <w:t xml:space="preserve"> </w:t>
      </w:r>
      <w:r w:rsidRPr="00FE567D">
        <w:rPr>
          <w:rFonts w:ascii="Century Gothic" w:eastAsia="Calibri" w:hAnsi="Century Gothic" w:cs="Times New Roman"/>
          <w:b/>
          <w:bCs/>
        </w:rPr>
        <w:t xml:space="preserve">Servicio de vigilancia en las diferentes Colonias de la cabecera Municipal </w:t>
      </w:r>
      <w:proofErr w:type="spellStart"/>
      <w:proofErr w:type="gramStart"/>
      <w:r w:rsidRPr="00FE567D">
        <w:rPr>
          <w:rFonts w:ascii="Century Gothic" w:eastAsia="Calibri" w:hAnsi="Century Gothic" w:cs="Times New Roman"/>
          <w:b/>
          <w:bCs/>
        </w:rPr>
        <w:t>inician.</w:t>
      </w:r>
      <w:r w:rsidRPr="00FE567D">
        <w:rPr>
          <w:rFonts w:ascii="Century Gothic" w:eastAsia="Calibri" w:hAnsi="Century Gothic" w:cs="Times New Roman"/>
        </w:rPr>
        <w:t>Las</w:t>
      </w:r>
      <w:proofErr w:type="spellEnd"/>
      <w:proofErr w:type="gramEnd"/>
      <w:r w:rsidRPr="00FE567D">
        <w:rPr>
          <w:rFonts w:ascii="Century Gothic" w:eastAsia="Calibri" w:hAnsi="Century Gothic" w:cs="Times New Roman"/>
        </w:rPr>
        <w:t xml:space="preserve"> unidades M-01, M-02,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FE567D" w:rsidRPr="00FE567D" w:rsidRDefault="00FE567D" w:rsidP="00FE567D">
      <w:pPr>
        <w:jc w:val="both"/>
        <w:rPr>
          <w:rFonts w:ascii="Century Gothic" w:eastAsia="Calibri" w:hAnsi="Century Gothic" w:cs="Times New Roman"/>
          <w:b/>
        </w:rPr>
      </w:pPr>
      <w:r w:rsidRPr="00FE567D">
        <w:rPr>
          <w:rFonts w:ascii="Century Gothic" w:eastAsia="Calibri" w:hAnsi="Century Gothic" w:cs="Times New Roman"/>
          <w:b/>
        </w:rPr>
        <w:t>Apoyo entrada a escuelas.</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08:51-HRS.</w:t>
      </w:r>
      <w:r w:rsidRPr="00FE567D">
        <w:rPr>
          <w:rFonts w:ascii="Century Gothic" w:eastAsia="Calibri" w:hAnsi="Century Gothic" w:cs="Times New Roman"/>
        </w:rPr>
        <w:t xml:space="preserve"> la unidad ED-15 estableció vigilancia en el prescolar </w:t>
      </w:r>
      <w:proofErr w:type="spellStart"/>
      <w:r w:rsidRPr="00FE567D">
        <w:rPr>
          <w:rFonts w:ascii="Century Gothic" w:eastAsia="Calibri" w:hAnsi="Century Gothic" w:cs="Times New Roman"/>
        </w:rPr>
        <w:t>Nicolas</w:t>
      </w:r>
      <w:proofErr w:type="spellEnd"/>
      <w:r w:rsidRPr="00FE567D">
        <w:rPr>
          <w:rFonts w:ascii="Century Gothic" w:eastAsia="Calibri" w:hAnsi="Century Gothic" w:cs="Times New Roman"/>
        </w:rPr>
        <w:t xml:space="preserve"> Bravo a la entrada de los menores quedando sin novedad.</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08:52-HRS.-</w:t>
      </w:r>
      <w:r w:rsidRPr="00FE567D">
        <w:rPr>
          <w:rFonts w:ascii="Century Gothic" w:eastAsia="Calibri" w:hAnsi="Century Gothic" w:cs="Times New Roman"/>
        </w:rPr>
        <w:t xml:space="preserve"> la unidad M-01 estableció vigilancia en el prescolar Gabriela Mistral a la entrada de los menores quedando sin novedad.</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08:55-HRS.</w:t>
      </w:r>
      <w:r w:rsidRPr="00FE567D">
        <w:rPr>
          <w:rFonts w:ascii="Century Gothic" w:eastAsia="Calibri" w:hAnsi="Century Gothic" w:cs="Times New Roman"/>
        </w:rPr>
        <w:t xml:space="preserve"> la unidad ED-16 estableció vigilancia en el prescolar José Clemente Orosco a la entrada de los menores quedando sin novedad.</w:t>
      </w:r>
    </w:p>
    <w:p w:rsidR="00FE567D" w:rsidRPr="00FE567D" w:rsidRDefault="00FE567D" w:rsidP="00FE567D">
      <w:pPr>
        <w:jc w:val="both"/>
        <w:rPr>
          <w:rFonts w:ascii="Century Gothic" w:eastAsia="Calibri" w:hAnsi="Century Gothic" w:cs="Times New Roman"/>
          <w:b/>
          <w:bCs/>
        </w:rPr>
      </w:pPr>
      <w:r w:rsidRPr="00FE567D">
        <w:rPr>
          <w:rFonts w:ascii="Century Gothic" w:eastAsia="Calibri" w:hAnsi="Century Gothic" w:cs="Times New Roman"/>
          <w:b/>
          <w:bCs/>
        </w:rPr>
        <w:t>Apoyo salido de escuelas</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u w:val="single"/>
        </w:rPr>
        <w:t>11:50-HRS.-</w:t>
      </w:r>
      <w:r w:rsidRPr="00FE567D">
        <w:rPr>
          <w:rFonts w:ascii="Century Gothic" w:eastAsia="Calibri" w:hAnsi="Century Gothic" w:cs="Times New Roman"/>
        </w:rPr>
        <w:t xml:space="preserve"> La unidad ED-09 estableció vigilancia en el prescolar Benita Juárez a la salida de los menores quedando sin novedad.</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12:01-HRS</w:t>
      </w:r>
      <w:r w:rsidRPr="00FE567D">
        <w:rPr>
          <w:rFonts w:ascii="Century Gothic" w:eastAsia="Calibri" w:hAnsi="Century Gothic" w:cs="Times New Roman"/>
          <w:u w:val="single"/>
        </w:rPr>
        <w:t>.-</w:t>
      </w:r>
      <w:r w:rsidRPr="00FE567D">
        <w:rPr>
          <w:rFonts w:ascii="Century Gothic" w:eastAsia="Calibri" w:hAnsi="Century Gothic" w:cs="Times New Roman"/>
        </w:rPr>
        <w:t xml:space="preserve"> La unidad ED-15 estableció vigilancia en el prescolar </w:t>
      </w:r>
      <w:proofErr w:type="spellStart"/>
      <w:r w:rsidRPr="00FE567D">
        <w:rPr>
          <w:rFonts w:ascii="Century Gothic" w:eastAsia="Calibri" w:hAnsi="Century Gothic" w:cs="Times New Roman"/>
        </w:rPr>
        <w:t>Nicolas</w:t>
      </w:r>
      <w:proofErr w:type="spellEnd"/>
      <w:r w:rsidRPr="00FE567D">
        <w:rPr>
          <w:rFonts w:ascii="Century Gothic" w:eastAsia="Calibri" w:hAnsi="Century Gothic" w:cs="Times New Roman"/>
        </w:rPr>
        <w:t xml:space="preserve"> Bravo a la salida de los menores quedando sin novedad.</w:t>
      </w:r>
    </w:p>
    <w:p w:rsidR="00FE567D" w:rsidRDefault="00FE567D" w:rsidP="00A6731F">
      <w:pPr>
        <w:jc w:val="both"/>
        <w:rPr>
          <w:rFonts w:ascii="Century Gothic" w:eastAsia="Calibri" w:hAnsi="Century Gothic" w:cs="Times New Roman"/>
        </w:rPr>
      </w:pPr>
      <w:r w:rsidRPr="00FE567D">
        <w:rPr>
          <w:rFonts w:ascii="Century Gothic" w:eastAsia="Calibri" w:hAnsi="Century Gothic" w:cs="Times New Roman"/>
          <w:b/>
          <w:bCs/>
          <w:u w:val="single"/>
        </w:rPr>
        <w:t>12:03-HRS.-</w:t>
      </w:r>
      <w:r w:rsidRPr="00FE567D">
        <w:rPr>
          <w:rFonts w:ascii="Century Gothic" w:eastAsia="Calibri" w:hAnsi="Century Gothic" w:cs="Times New Roman"/>
        </w:rPr>
        <w:t xml:space="preserve"> La unidad ED-16 estableció vigilancia en el prescolar José Clemente Orosco a la salida de los menores quedando sin novedad.</w:t>
      </w:r>
    </w:p>
    <w:p w:rsidR="00A6731F" w:rsidRDefault="00A6731F" w:rsidP="00A6731F">
      <w:pPr>
        <w:jc w:val="both"/>
        <w:rPr>
          <w:rFonts w:ascii="Century Gothic" w:hAnsi="Century Gothic"/>
          <w:b/>
        </w:rPr>
      </w:pPr>
      <w:r>
        <w:rPr>
          <w:rFonts w:ascii="Century Gothic" w:hAnsi="Century Gothic"/>
          <w:b/>
        </w:rPr>
        <w:t>22 DE FEBRERO DEL 2024</w:t>
      </w:r>
      <w:r w:rsidRPr="00733352">
        <w:rPr>
          <w:rFonts w:ascii="Century Gothic" w:hAnsi="Century Gothic"/>
          <w:b/>
        </w:rPr>
        <w:t>.</w:t>
      </w:r>
    </w:p>
    <w:p w:rsidR="00FE567D"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FE567D">
      <w:pPr>
        <w:jc w:val="both"/>
        <w:rPr>
          <w:rFonts w:ascii="Century Gothic" w:eastAsia="Calibri" w:hAnsi="Century Gothic" w:cs="Times New Roman"/>
          <w:b/>
          <w:lang w:val="es-419"/>
        </w:rPr>
      </w:pPr>
      <w:r w:rsidRPr="00FE567D">
        <w:rPr>
          <w:rFonts w:ascii="Century Gothic" w:eastAsia="Calibri" w:hAnsi="Century Gothic" w:cs="Times New Roman"/>
          <w:b/>
          <w:u w:val="single"/>
          <w:lang w:val="es-419"/>
        </w:rPr>
        <w:t xml:space="preserve">07:45-HRS. </w:t>
      </w:r>
      <w:r w:rsidRPr="00FE567D">
        <w:rPr>
          <w:rFonts w:ascii="Century Gothic" w:eastAsia="Calibri" w:hAnsi="Century Gothic" w:cs="Times New Roman"/>
          <w:b/>
          <w:lang w:val="es-419"/>
        </w:rPr>
        <w:t xml:space="preserve">Inicia servicio de vigilancia en las diferentes colonias de la cabecera municipal. </w:t>
      </w:r>
      <w:r w:rsidRPr="00FE567D">
        <w:rPr>
          <w:rFonts w:ascii="Century Gothic" w:eastAsia="Calibri" w:hAnsi="Century Gothic" w:cs="Times New Roman"/>
          <w:lang w:val="es-419"/>
        </w:rPr>
        <w:t>Las unidades M-01, M-02, M-03, M-04, ED-09, ED-19, ED-15, ED-16, ED-19 Y ED-20 inician su servicio de vigilancia en las diferentes colonias de la cabecera Municipal, así como en las diferentes tiendas departamentales, tiendas de ropa del Centro Y Libramiento, Bancos, casas de cambios etc.</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lang w:val="es-419"/>
        </w:rPr>
        <w:t>Recorrido sobre diferentes instituciones bancarias, tiendas departamentales y comercios de zona centro.</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08:07-HRS.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tienda Elektra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09:22-HRS.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banco Banorte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10:36-HRS.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mercado independencia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11:47-HRS.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banco BBVA Bancomer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13:40-HRS.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tienda Coppel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15:56-HRS.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sobre banco </w:t>
      </w:r>
      <w:proofErr w:type="spellStart"/>
      <w:r w:rsidRPr="00FE567D">
        <w:rPr>
          <w:rFonts w:ascii="Century Gothic" w:eastAsia="Calibri" w:hAnsi="Century Gothic" w:cs="Times New Roman"/>
          <w:lang w:val="es-419"/>
        </w:rPr>
        <w:t>citi</w:t>
      </w:r>
      <w:proofErr w:type="spellEnd"/>
      <w:r w:rsidRPr="00FE567D">
        <w:rPr>
          <w:rFonts w:ascii="Century Gothic" w:eastAsia="Calibri" w:hAnsi="Century Gothic" w:cs="Times New Roman"/>
          <w:lang w:val="es-419"/>
        </w:rPr>
        <w:t xml:space="preserve"> Banamex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17:18-HRS.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sobre callejón </w:t>
      </w:r>
      <w:proofErr w:type="spellStart"/>
      <w:r w:rsidRPr="00FE567D">
        <w:rPr>
          <w:rFonts w:ascii="Century Gothic" w:eastAsia="Calibri" w:hAnsi="Century Gothic" w:cs="Times New Roman"/>
          <w:lang w:val="es-419"/>
        </w:rPr>
        <w:t>Jauregui</w:t>
      </w:r>
      <w:proofErr w:type="spellEnd"/>
      <w:r w:rsidRPr="00FE567D">
        <w:rPr>
          <w:rFonts w:ascii="Century Gothic" w:eastAsia="Calibri" w:hAnsi="Century Gothic" w:cs="Times New Roman"/>
          <w:lang w:val="es-419"/>
        </w:rPr>
        <w:t xml:space="preserve">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19:45-HRS.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el cierre de tienda Elektra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21:52-HRS.</w:t>
      </w:r>
      <w:r w:rsidRPr="00FE567D">
        <w:rPr>
          <w:rFonts w:ascii="Century Gothic" w:eastAsia="Calibri" w:hAnsi="Century Gothic" w:cs="Times New Roman"/>
          <w:b/>
          <w:bCs/>
          <w:lang w:val="es-419"/>
        </w:rPr>
        <w:t xml:space="preserve"> Unidad ED-16 </w:t>
      </w:r>
      <w:r w:rsidRPr="00FE567D">
        <w:rPr>
          <w:rFonts w:ascii="Century Gothic" w:eastAsia="Calibri" w:hAnsi="Century Gothic" w:cs="Times New Roman"/>
          <w:lang w:val="es-419"/>
        </w:rPr>
        <w:t>presta apoyo con vigilancia para el cierre de tienda bodega Aurrera estando sin novedad.</w:t>
      </w:r>
    </w:p>
    <w:p w:rsidR="00FE567D" w:rsidRPr="00FE567D" w:rsidRDefault="00FE567D" w:rsidP="00A6731F">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21:57-HRS.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presta apoyo con vigilancia para el cierre de tienda soriana estando sin novedad.</w:t>
      </w:r>
    </w:p>
    <w:p w:rsidR="00A6731F" w:rsidRDefault="00A6731F" w:rsidP="00A6731F">
      <w:pPr>
        <w:jc w:val="both"/>
        <w:rPr>
          <w:rFonts w:ascii="Century Gothic" w:hAnsi="Century Gothic"/>
          <w:b/>
        </w:rPr>
      </w:pPr>
      <w:r>
        <w:rPr>
          <w:rFonts w:ascii="Century Gothic" w:hAnsi="Century Gothic"/>
          <w:b/>
        </w:rPr>
        <w:t>23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A6731F">
      <w:pPr>
        <w:jc w:val="both"/>
        <w:rPr>
          <w:rFonts w:ascii="Century Gothic" w:eastAsia="Calibri" w:hAnsi="Century Gothic" w:cs="Times New Roman"/>
          <w:bCs/>
        </w:rPr>
      </w:pPr>
      <w:r w:rsidRPr="00FE567D">
        <w:rPr>
          <w:rFonts w:ascii="Century Gothic" w:eastAsia="Calibri" w:hAnsi="Century Gothic" w:cs="Times New Roman"/>
          <w:b/>
          <w:u w:val="single"/>
        </w:rPr>
        <w:t>07:30-HRS</w:t>
      </w:r>
      <w:r w:rsidRPr="00FE567D">
        <w:rPr>
          <w:rFonts w:ascii="Century Gothic" w:eastAsia="Calibri" w:hAnsi="Century Gothic" w:cs="Times New Roman"/>
          <w:b/>
        </w:rPr>
        <w:t xml:space="preserve">. </w:t>
      </w:r>
      <w:r w:rsidRPr="00FE567D">
        <w:rPr>
          <w:rFonts w:ascii="Century Gothic" w:eastAsia="Calibri" w:hAnsi="Century Gothic" w:cs="Times New Roman"/>
          <w:bCs/>
        </w:rPr>
        <w:t xml:space="preserve">Se establece vigilancia las unidades: </w:t>
      </w:r>
      <w:r w:rsidRPr="00FE567D">
        <w:rPr>
          <w:rFonts w:ascii="Century Gothic" w:eastAsia="Calibri" w:hAnsi="Century Gothic" w:cs="Times New Roman"/>
        </w:rPr>
        <w:t xml:space="preserve">ED-15 </w:t>
      </w:r>
      <w:r w:rsidRPr="00FE567D">
        <w:rPr>
          <w:rFonts w:ascii="Century Gothic" w:eastAsia="Calibri" w:hAnsi="Century Gothic" w:cs="Times New Roman"/>
          <w:bCs/>
        </w:rPr>
        <w:t xml:space="preserve">cubriendo sector 4 y 1, </w:t>
      </w:r>
      <w:r w:rsidRPr="00FE567D">
        <w:rPr>
          <w:rFonts w:ascii="Century Gothic" w:eastAsia="Calibri" w:hAnsi="Century Gothic" w:cs="Times New Roman"/>
        </w:rPr>
        <w:t>ED-16</w:t>
      </w:r>
      <w:r w:rsidRPr="00FE567D">
        <w:rPr>
          <w:rFonts w:ascii="Century Gothic" w:eastAsia="Calibri" w:hAnsi="Century Gothic" w:cs="Times New Roman"/>
          <w:bCs/>
        </w:rPr>
        <w:t xml:space="preserve"> cubriendo sector 2 y 3, </w:t>
      </w:r>
      <w:r w:rsidRPr="00FE567D">
        <w:rPr>
          <w:rFonts w:ascii="Century Gothic" w:eastAsia="Calibri" w:hAnsi="Century Gothic" w:cs="Times New Roman"/>
        </w:rPr>
        <w:t>ED-20</w:t>
      </w:r>
      <w:r w:rsidRPr="00FE567D">
        <w:rPr>
          <w:rFonts w:ascii="Century Gothic" w:eastAsia="Calibri" w:hAnsi="Century Gothic" w:cs="Times New Roman"/>
          <w:bCs/>
        </w:rPr>
        <w:t xml:space="preserve"> supervisión,</w:t>
      </w:r>
      <w:r w:rsidRPr="00FE567D">
        <w:rPr>
          <w:rFonts w:ascii="Century Gothic" w:eastAsia="Calibri" w:hAnsi="Century Gothic" w:cs="Times New Roman"/>
        </w:rPr>
        <w:t xml:space="preserve"> ED-19</w:t>
      </w:r>
      <w:r w:rsidRPr="00FE567D">
        <w:rPr>
          <w:rFonts w:ascii="Century Gothic" w:eastAsia="Calibri" w:hAnsi="Century Gothic" w:cs="Times New Roman"/>
          <w:bCs/>
        </w:rPr>
        <w:t xml:space="preserve"> supervisión,</w:t>
      </w:r>
      <w:r w:rsidRPr="00FE567D">
        <w:rPr>
          <w:rFonts w:ascii="Century Gothic" w:eastAsia="Calibri" w:hAnsi="Century Gothic" w:cs="Times New Roman"/>
        </w:rPr>
        <w:t xml:space="preserve"> Motorizados </w:t>
      </w:r>
      <w:r w:rsidRPr="00FE567D">
        <w:rPr>
          <w:rFonts w:ascii="Century Gothic" w:eastAsia="Calibri" w:hAnsi="Century Gothic" w:cs="Times New Roman"/>
          <w:bCs/>
        </w:rPr>
        <w:t>centro y apoyo.</w:t>
      </w:r>
    </w:p>
    <w:p w:rsidR="00A6731F" w:rsidRDefault="00A6731F" w:rsidP="00A6731F">
      <w:pPr>
        <w:jc w:val="both"/>
        <w:rPr>
          <w:rFonts w:ascii="Century Gothic" w:hAnsi="Century Gothic"/>
          <w:b/>
        </w:rPr>
      </w:pPr>
      <w:r>
        <w:rPr>
          <w:rFonts w:ascii="Century Gothic" w:hAnsi="Century Gothic"/>
          <w:b/>
        </w:rPr>
        <w:t>24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Default="00FE567D" w:rsidP="00A6731F">
      <w:pPr>
        <w:jc w:val="both"/>
        <w:rPr>
          <w:rFonts w:ascii="Century Gothic" w:eastAsia="Calibri" w:hAnsi="Century Gothic" w:cs="Times New Roman"/>
        </w:rPr>
      </w:pPr>
      <w:r w:rsidRPr="00FE567D">
        <w:rPr>
          <w:rFonts w:ascii="Century Gothic" w:eastAsia="Calibri" w:hAnsi="Century Gothic" w:cs="Times New Roman"/>
          <w:b/>
          <w:bCs/>
          <w:u w:val="single"/>
        </w:rPr>
        <w:t>07:30-HRS.-</w:t>
      </w:r>
      <w:r w:rsidRPr="00FE567D">
        <w:rPr>
          <w:rFonts w:ascii="Century Gothic" w:eastAsia="Calibri" w:hAnsi="Century Gothic" w:cs="Times New Roman"/>
        </w:rPr>
        <w:t xml:space="preserve"> </w:t>
      </w:r>
      <w:r w:rsidRPr="00FE567D">
        <w:rPr>
          <w:rFonts w:ascii="Century Gothic" w:eastAsia="Calibri" w:hAnsi="Century Gothic" w:cs="Times New Roman"/>
          <w:b/>
          <w:bCs/>
        </w:rPr>
        <w:t xml:space="preserve">Servicio de vigilancia en las diferentes Colonias de la cabecera Municipal inician. </w:t>
      </w:r>
      <w:r w:rsidRPr="00FE567D">
        <w:rPr>
          <w:rFonts w:ascii="Century Gothic" w:eastAsia="Calibri" w:hAnsi="Century Gothic" w:cs="Times New Roman"/>
        </w:rPr>
        <w:t>Las unidades M-01, M-02,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A6731F" w:rsidRDefault="00A6731F" w:rsidP="00A6731F">
      <w:pPr>
        <w:jc w:val="both"/>
        <w:rPr>
          <w:rFonts w:ascii="Century Gothic" w:hAnsi="Century Gothic"/>
          <w:b/>
        </w:rPr>
      </w:pPr>
      <w:r>
        <w:rPr>
          <w:rFonts w:ascii="Century Gothic" w:hAnsi="Century Gothic"/>
          <w:b/>
        </w:rPr>
        <w:t>25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FE567D">
      <w:pPr>
        <w:jc w:val="both"/>
        <w:rPr>
          <w:rFonts w:ascii="Century Gothic" w:eastAsia="Calibri" w:hAnsi="Century Gothic" w:cs="Times New Roman"/>
          <w:b/>
          <w:lang w:val="es-419"/>
        </w:rPr>
      </w:pPr>
      <w:r w:rsidRPr="00FE567D">
        <w:rPr>
          <w:rFonts w:ascii="Century Gothic" w:eastAsia="Calibri" w:hAnsi="Century Gothic" w:cs="Times New Roman"/>
          <w:b/>
          <w:u w:val="single"/>
          <w:lang w:val="es-419"/>
        </w:rPr>
        <w:t xml:space="preserve">07:45-HRS. </w:t>
      </w:r>
      <w:r w:rsidRPr="00FE567D">
        <w:rPr>
          <w:rFonts w:ascii="Century Gothic" w:eastAsia="Calibri" w:hAnsi="Century Gothic" w:cs="Times New Roman"/>
          <w:b/>
          <w:lang w:val="es-419"/>
        </w:rPr>
        <w:t xml:space="preserve">Inicia servicio de vigilancia en las diferentes colonias de la cabecera municipal. </w:t>
      </w:r>
      <w:r w:rsidRPr="00FE567D">
        <w:rPr>
          <w:rFonts w:ascii="Century Gothic" w:eastAsia="Calibri" w:hAnsi="Century Gothic" w:cs="Times New Roman"/>
          <w:lang w:val="es-419"/>
        </w:rPr>
        <w:t>Las unidades M-01, M-02, M-03, M-04, ED-09, ED-19, ED-15, ED-16, ED-18 Y ED-20 inician su servicio de vigilancia en las diferentes colonias de la cabecera Municipal, así como en las diferentes tiendas departamentales, tiendas de ropa del Centro Y Libramiento, Bancos, casas de cambios etc.</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lang w:val="es-419"/>
        </w:rPr>
        <w:t>Recorrido sobre diferentes instituciones bancarias, tiendas departamentales y comercios de zona centro.</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08:01-HRS.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tienda Elektra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09:13-HRS.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banco Banorte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10:27-HRS.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mercado independencia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11:35-HRS.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banco BBVA Bancomer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13:46-HRS.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tienda Coppel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15:59-HRS.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sobre banco </w:t>
      </w:r>
      <w:proofErr w:type="spellStart"/>
      <w:r w:rsidRPr="00FE567D">
        <w:rPr>
          <w:rFonts w:ascii="Century Gothic" w:eastAsia="Calibri" w:hAnsi="Century Gothic" w:cs="Times New Roman"/>
          <w:lang w:val="es-419"/>
        </w:rPr>
        <w:t>citi</w:t>
      </w:r>
      <w:proofErr w:type="spellEnd"/>
      <w:r w:rsidRPr="00FE567D">
        <w:rPr>
          <w:rFonts w:ascii="Century Gothic" w:eastAsia="Calibri" w:hAnsi="Century Gothic" w:cs="Times New Roman"/>
          <w:lang w:val="es-419"/>
        </w:rPr>
        <w:t xml:space="preserve"> Banamex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17:11-HRS.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sobre callejón </w:t>
      </w:r>
      <w:proofErr w:type="spellStart"/>
      <w:r w:rsidRPr="00FE567D">
        <w:rPr>
          <w:rFonts w:ascii="Century Gothic" w:eastAsia="Calibri" w:hAnsi="Century Gothic" w:cs="Times New Roman"/>
          <w:lang w:val="es-419"/>
        </w:rPr>
        <w:t>Jauregui</w:t>
      </w:r>
      <w:proofErr w:type="spellEnd"/>
      <w:r w:rsidRPr="00FE567D">
        <w:rPr>
          <w:rFonts w:ascii="Century Gothic" w:eastAsia="Calibri" w:hAnsi="Century Gothic" w:cs="Times New Roman"/>
          <w:lang w:val="es-419"/>
        </w:rPr>
        <w:t xml:space="preserve">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19:30-HRS.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el cierre de tienda Elektra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21:54-HRS.</w:t>
      </w:r>
      <w:r w:rsidRPr="00FE567D">
        <w:rPr>
          <w:rFonts w:ascii="Century Gothic" w:eastAsia="Calibri" w:hAnsi="Century Gothic" w:cs="Times New Roman"/>
          <w:b/>
          <w:bCs/>
          <w:lang w:val="es-419"/>
        </w:rPr>
        <w:t xml:space="preserve"> Unidad ED-16 </w:t>
      </w:r>
      <w:r w:rsidRPr="00FE567D">
        <w:rPr>
          <w:rFonts w:ascii="Century Gothic" w:eastAsia="Calibri" w:hAnsi="Century Gothic" w:cs="Times New Roman"/>
          <w:lang w:val="es-419"/>
        </w:rPr>
        <w:t>presta apoyo con vigilancia para el cierre de tienda bodega Aurrera estando sin novedad.</w:t>
      </w:r>
    </w:p>
    <w:p w:rsidR="00FE567D" w:rsidRPr="00FE567D" w:rsidRDefault="00FE567D" w:rsidP="00A6731F">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21:6-HRS.</w:t>
      </w:r>
      <w:r w:rsidRPr="00FE567D">
        <w:rPr>
          <w:rFonts w:ascii="Century Gothic" w:eastAsia="Calibri" w:hAnsi="Century Gothic" w:cs="Times New Roman"/>
          <w:b/>
          <w:bCs/>
          <w:lang w:val="es-419"/>
        </w:rPr>
        <w:t xml:space="preserve"> Unidad ED-19 </w:t>
      </w:r>
      <w:r w:rsidRPr="00FE567D">
        <w:rPr>
          <w:rFonts w:ascii="Century Gothic" w:eastAsia="Calibri" w:hAnsi="Century Gothic" w:cs="Times New Roman"/>
          <w:lang w:val="es-419"/>
        </w:rPr>
        <w:t>presta apoyo con vigilancia para el cierre de tienda soriana estando sin novedad.</w:t>
      </w:r>
    </w:p>
    <w:p w:rsidR="00A6731F" w:rsidRDefault="00A6731F" w:rsidP="00A6731F">
      <w:pPr>
        <w:jc w:val="both"/>
        <w:rPr>
          <w:rFonts w:ascii="Century Gothic" w:hAnsi="Century Gothic"/>
          <w:b/>
        </w:rPr>
      </w:pPr>
      <w:r>
        <w:rPr>
          <w:rFonts w:ascii="Century Gothic" w:hAnsi="Century Gothic"/>
          <w:b/>
        </w:rPr>
        <w:t>26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A6731F">
      <w:pPr>
        <w:jc w:val="both"/>
        <w:rPr>
          <w:rFonts w:ascii="Century Gothic" w:eastAsia="Calibri" w:hAnsi="Century Gothic" w:cs="Times New Roman"/>
          <w:bCs/>
        </w:rPr>
      </w:pPr>
      <w:r w:rsidRPr="00FE567D">
        <w:rPr>
          <w:rFonts w:ascii="Century Gothic" w:eastAsia="Calibri" w:hAnsi="Century Gothic" w:cs="Times New Roman"/>
          <w:b/>
          <w:u w:val="single"/>
        </w:rPr>
        <w:t>07:30-HRS</w:t>
      </w:r>
      <w:r w:rsidRPr="00FE567D">
        <w:rPr>
          <w:rFonts w:ascii="Century Gothic" w:eastAsia="Calibri" w:hAnsi="Century Gothic" w:cs="Times New Roman"/>
          <w:b/>
        </w:rPr>
        <w:t xml:space="preserve">. </w:t>
      </w:r>
      <w:r w:rsidRPr="00FE567D">
        <w:rPr>
          <w:rFonts w:ascii="Century Gothic" w:eastAsia="Calibri" w:hAnsi="Century Gothic" w:cs="Times New Roman"/>
          <w:bCs/>
        </w:rPr>
        <w:t xml:space="preserve">Se establece vigilancia las unidades: </w:t>
      </w:r>
      <w:r w:rsidRPr="00FE567D">
        <w:rPr>
          <w:rFonts w:ascii="Century Gothic" w:eastAsia="Calibri" w:hAnsi="Century Gothic" w:cs="Times New Roman"/>
        </w:rPr>
        <w:t>ED-09</w:t>
      </w:r>
      <w:r w:rsidRPr="00FE567D">
        <w:rPr>
          <w:rFonts w:ascii="Century Gothic" w:eastAsia="Calibri" w:hAnsi="Century Gothic" w:cs="Times New Roman"/>
          <w:bCs/>
        </w:rPr>
        <w:t xml:space="preserve"> cubriendo sector 2 y 3</w:t>
      </w:r>
      <w:r w:rsidRPr="00FE567D">
        <w:rPr>
          <w:rFonts w:ascii="Century Gothic" w:eastAsia="Calibri" w:hAnsi="Century Gothic" w:cs="Times New Roman"/>
        </w:rPr>
        <w:t>,</w:t>
      </w:r>
      <w:r w:rsidRPr="00FE567D">
        <w:rPr>
          <w:rFonts w:ascii="Century Gothic" w:eastAsia="Calibri" w:hAnsi="Century Gothic" w:cs="Times New Roman"/>
          <w:bCs/>
        </w:rPr>
        <w:t xml:space="preserve"> </w:t>
      </w:r>
      <w:r w:rsidRPr="00FE567D">
        <w:rPr>
          <w:rFonts w:ascii="Century Gothic" w:eastAsia="Calibri" w:hAnsi="Century Gothic" w:cs="Times New Roman"/>
        </w:rPr>
        <w:t xml:space="preserve">ED-15 </w:t>
      </w:r>
      <w:bookmarkStart w:id="4" w:name="_Hlk159836858"/>
      <w:r w:rsidRPr="00FE567D">
        <w:rPr>
          <w:rFonts w:ascii="Century Gothic" w:eastAsia="Calibri" w:hAnsi="Century Gothic" w:cs="Times New Roman"/>
          <w:bCs/>
        </w:rPr>
        <w:t xml:space="preserve">cubriendo sector </w:t>
      </w:r>
      <w:bookmarkEnd w:id="4"/>
      <w:r w:rsidRPr="00FE567D">
        <w:rPr>
          <w:rFonts w:ascii="Century Gothic" w:eastAsia="Calibri" w:hAnsi="Century Gothic" w:cs="Times New Roman"/>
          <w:bCs/>
        </w:rPr>
        <w:t xml:space="preserve">4, </w:t>
      </w:r>
      <w:r w:rsidRPr="00FE567D">
        <w:rPr>
          <w:rFonts w:ascii="Century Gothic" w:eastAsia="Calibri" w:hAnsi="Century Gothic" w:cs="Times New Roman"/>
        </w:rPr>
        <w:t>ED-16</w:t>
      </w:r>
      <w:r w:rsidRPr="00FE567D">
        <w:rPr>
          <w:rFonts w:ascii="Century Gothic" w:eastAsia="Calibri" w:hAnsi="Century Gothic" w:cs="Times New Roman"/>
          <w:bCs/>
        </w:rPr>
        <w:t xml:space="preserve"> cubriendo sector 1, </w:t>
      </w:r>
      <w:r w:rsidRPr="00FE567D">
        <w:rPr>
          <w:rFonts w:ascii="Century Gothic" w:eastAsia="Calibri" w:hAnsi="Century Gothic" w:cs="Times New Roman"/>
        </w:rPr>
        <w:t>ED-20</w:t>
      </w:r>
      <w:r w:rsidRPr="00FE567D">
        <w:rPr>
          <w:rFonts w:ascii="Century Gothic" w:eastAsia="Calibri" w:hAnsi="Century Gothic" w:cs="Times New Roman"/>
          <w:bCs/>
        </w:rPr>
        <w:t xml:space="preserve"> supervisión,</w:t>
      </w:r>
      <w:r w:rsidRPr="00FE567D">
        <w:rPr>
          <w:rFonts w:ascii="Century Gothic" w:eastAsia="Calibri" w:hAnsi="Century Gothic" w:cs="Times New Roman"/>
        </w:rPr>
        <w:t xml:space="preserve"> ED-19</w:t>
      </w:r>
      <w:r w:rsidRPr="00FE567D">
        <w:rPr>
          <w:rFonts w:ascii="Century Gothic" w:eastAsia="Calibri" w:hAnsi="Century Gothic" w:cs="Times New Roman"/>
          <w:bCs/>
        </w:rPr>
        <w:t xml:space="preserve"> supervisión,</w:t>
      </w:r>
      <w:r w:rsidRPr="00FE567D">
        <w:rPr>
          <w:rFonts w:ascii="Century Gothic" w:eastAsia="Calibri" w:hAnsi="Century Gothic" w:cs="Times New Roman"/>
        </w:rPr>
        <w:t xml:space="preserve"> Motorizados </w:t>
      </w:r>
      <w:r w:rsidRPr="00FE567D">
        <w:rPr>
          <w:rFonts w:ascii="Century Gothic" w:eastAsia="Calibri" w:hAnsi="Century Gothic" w:cs="Times New Roman"/>
          <w:bCs/>
        </w:rPr>
        <w:t>centro y apoyo.</w:t>
      </w:r>
    </w:p>
    <w:p w:rsidR="00A6731F" w:rsidRDefault="00A6731F" w:rsidP="00A6731F">
      <w:pPr>
        <w:jc w:val="both"/>
        <w:rPr>
          <w:rFonts w:ascii="Century Gothic" w:hAnsi="Century Gothic"/>
          <w:b/>
        </w:rPr>
      </w:pPr>
      <w:r>
        <w:rPr>
          <w:rFonts w:ascii="Century Gothic" w:hAnsi="Century Gothic"/>
          <w:b/>
        </w:rPr>
        <w:t>27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FE567D">
      <w:pPr>
        <w:jc w:val="both"/>
        <w:rPr>
          <w:rFonts w:ascii="Century Gothic" w:eastAsia="Calibri" w:hAnsi="Century Gothic" w:cs="Times New Roman"/>
          <w:b/>
          <w:bCs/>
        </w:rPr>
      </w:pPr>
      <w:r w:rsidRPr="00FE567D">
        <w:rPr>
          <w:rFonts w:ascii="Century Gothic" w:eastAsia="Calibri" w:hAnsi="Century Gothic" w:cs="Times New Roman"/>
          <w:b/>
          <w:bCs/>
          <w:u w:val="single"/>
        </w:rPr>
        <w:t>07:30-HRS.</w:t>
      </w:r>
      <w:r w:rsidRPr="00FE567D">
        <w:rPr>
          <w:rFonts w:ascii="Century Gothic" w:eastAsia="Calibri" w:hAnsi="Century Gothic" w:cs="Times New Roman"/>
        </w:rPr>
        <w:t xml:space="preserve"> </w:t>
      </w:r>
      <w:r w:rsidRPr="00FE567D">
        <w:rPr>
          <w:rFonts w:ascii="Century Gothic" w:eastAsia="Calibri" w:hAnsi="Century Gothic" w:cs="Times New Roman"/>
          <w:b/>
          <w:bCs/>
        </w:rPr>
        <w:t xml:space="preserve">Servicio de vigilancia en las diferentes Colonias de la cabecera Municipal inician. </w:t>
      </w:r>
      <w:proofErr w:type="gramStart"/>
      <w:r w:rsidRPr="00FE567D">
        <w:rPr>
          <w:rFonts w:ascii="Century Gothic" w:eastAsia="Calibri" w:hAnsi="Century Gothic" w:cs="Times New Roman"/>
        </w:rPr>
        <w:t>Las  unidades</w:t>
      </w:r>
      <w:proofErr w:type="gramEnd"/>
      <w:r w:rsidRPr="00FE567D">
        <w:rPr>
          <w:rFonts w:ascii="Century Gothic" w:eastAsia="Calibri" w:hAnsi="Century Gothic" w:cs="Times New Roman"/>
        </w:rPr>
        <w:t xml:space="preserve"> M-01, M-02,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FE567D" w:rsidRPr="00FE567D" w:rsidRDefault="00FE567D" w:rsidP="00FE567D">
      <w:pPr>
        <w:jc w:val="both"/>
        <w:rPr>
          <w:rFonts w:ascii="Century Gothic" w:eastAsia="Calibri" w:hAnsi="Century Gothic" w:cs="Times New Roman"/>
          <w:b/>
          <w:bCs/>
        </w:rPr>
      </w:pPr>
      <w:r w:rsidRPr="00FE567D">
        <w:rPr>
          <w:rFonts w:ascii="Century Gothic" w:eastAsia="Calibri" w:hAnsi="Century Gothic" w:cs="Times New Roman"/>
          <w:b/>
          <w:bCs/>
        </w:rPr>
        <w:t>Apoyo a escuelas</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07:50 HRS.</w:t>
      </w:r>
      <w:r w:rsidRPr="00FE567D">
        <w:rPr>
          <w:rFonts w:ascii="Century Gothic" w:eastAsia="Calibri" w:hAnsi="Century Gothic" w:cs="Times New Roman"/>
        </w:rPr>
        <w:t xml:space="preserve"> La unidad ED-16 estableció vigilancia en la entrada de los alumnos de la escuela primaria Ignacio Allende quedando sin novedad</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07:59 HRS.</w:t>
      </w:r>
      <w:r w:rsidRPr="00FE567D">
        <w:rPr>
          <w:rFonts w:ascii="Century Gothic" w:eastAsia="Calibri" w:hAnsi="Century Gothic" w:cs="Times New Roman"/>
        </w:rPr>
        <w:t xml:space="preserve"> La unidad ED-09 estableció vigilancia en la entrada de los alumnos de la escuela primaria 18 de agosto quedando sin novedad.  </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08:49 HRS</w:t>
      </w:r>
      <w:r w:rsidRPr="00FE567D">
        <w:rPr>
          <w:rFonts w:ascii="Century Gothic" w:eastAsia="Calibri" w:hAnsi="Century Gothic" w:cs="Times New Roman"/>
          <w:u w:val="single"/>
        </w:rPr>
        <w:t>.</w:t>
      </w:r>
      <w:r w:rsidRPr="00FE567D">
        <w:rPr>
          <w:rFonts w:ascii="Century Gothic" w:eastAsia="Calibri" w:hAnsi="Century Gothic" w:cs="Times New Roman"/>
        </w:rPr>
        <w:t xml:space="preserve"> La unidad M-01 estableció vigilancia la entrada de los menores del prescolar Gabriela Mistral quedando sin novedad.</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08:50 HRS.</w:t>
      </w:r>
      <w:r w:rsidRPr="00FE567D">
        <w:rPr>
          <w:rFonts w:ascii="Century Gothic" w:eastAsia="Calibri" w:hAnsi="Century Gothic" w:cs="Times New Roman"/>
          <w:b/>
          <w:bCs/>
        </w:rPr>
        <w:t xml:space="preserve"> </w:t>
      </w:r>
      <w:r w:rsidRPr="00FE567D">
        <w:rPr>
          <w:rFonts w:ascii="Century Gothic" w:eastAsia="Calibri" w:hAnsi="Century Gothic" w:cs="Times New Roman"/>
        </w:rPr>
        <w:t>La unidad ED-15 estableció vigilancia en la entrada de los menores del prescolar Jean Piaget quedando sin novedad.</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08:52 HRS.</w:t>
      </w:r>
      <w:r w:rsidRPr="00FE567D">
        <w:rPr>
          <w:rFonts w:ascii="Century Gothic" w:eastAsia="Calibri" w:hAnsi="Century Gothic" w:cs="Times New Roman"/>
          <w:b/>
          <w:bCs/>
        </w:rPr>
        <w:t xml:space="preserve"> </w:t>
      </w:r>
      <w:r w:rsidRPr="00FE567D">
        <w:rPr>
          <w:rFonts w:ascii="Century Gothic" w:eastAsia="Calibri" w:hAnsi="Century Gothic" w:cs="Times New Roman"/>
        </w:rPr>
        <w:t>La unidad ED-16 estableció vigilancia en la entrada de los menores del prescolar Benito Juárez quedando sin novedad.</w:t>
      </w:r>
    </w:p>
    <w:p w:rsidR="00FE567D" w:rsidRPr="00FE567D" w:rsidRDefault="00FE567D" w:rsidP="00FE567D">
      <w:pPr>
        <w:jc w:val="both"/>
        <w:rPr>
          <w:rFonts w:ascii="Century Gothic" w:eastAsia="Calibri" w:hAnsi="Century Gothic" w:cs="Times New Roman"/>
        </w:rPr>
      </w:pPr>
      <w:r w:rsidRPr="00FE567D">
        <w:rPr>
          <w:rFonts w:ascii="Century Gothic" w:eastAsia="Calibri" w:hAnsi="Century Gothic" w:cs="Times New Roman"/>
          <w:b/>
          <w:bCs/>
          <w:u w:val="single"/>
        </w:rPr>
        <w:t>08:53 HRS.</w:t>
      </w:r>
      <w:r w:rsidRPr="00FE567D">
        <w:rPr>
          <w:rFonts w:ascii="Century Gothic" w:eastAsia="Calibri" w:hAnsi="Century Gothic" w:cs="Times New Roman"/>
        </w:rPr>
        <w:t xml:space="preserve"> La unidad ED-20 estableció vigilancia en la entrada de los menores del prescolar </w:t>
      </w:r>
      <w:proofErr w:type="spellStart"/>
      <w:r w:rsidRPr="00FE567D">
        <w:rPr>
          <w:rFonts w:ascii="Century Gothic" w:eastAsia="Calibri" w:hAnsi="Century Gothic" w:cs="Times New Roman"/>
        </w:rPr>
        <w:t>Nicolas</w:t>
      </w:r>
      <w:proofErr w:type="spellEnd"/>
      <w:r w:rsidRPr="00FE567D">
        <w:rPr>
          <w:rFonts w:ascii="Century Gothic" w:eastAsia="Calibri" w:hAnsi="Century Gothic" w:cs="Times New Roman"/>
        </w:rPr>
        <w:t xml:space="preserve"> Bravo quedando sin novedad.</w:t>
      </w:r>
    </w:p>
    <w:p w:rsidR="00A6731F" w:rsidRDefault="00FE567D" w:rsidP="00A6731F">
      <w:pPr>
        <w:jc w:val="both"/>
        <w:rPr>
          <w:rFonts w:ascii="Century Gothic" w:eastAsia="Calibri" w:hAnsi="Century Gothic" w:cs="Times New Roman"/>
        </w:rPr>
      </w:pPr>
      <w:r w:rsidRPr="00FE567D">
        <w:rPr>
          <w:rFonts w:ascii="Century Gothic" w:eastAsia="Calibri" w:hAnsi="Century Gothic" w:cs="Times New Roman"/>
          <w:b/>
          <w:bCs/>
          <w:u w:val="single"/>
        </w:rPr>
        <w:t>08:59 HRS.</w:t>
      </w:r>
      <w:r w:rsidRPr="00FE567D">
        <w:rPr>
          <w:rFonts w:ascii="Century Gothic" w:eastAsia="Calibri" w:hAnsi="Century Gothic" w:cs="Times New Roman"/>
        </w:rPr>
        <w:t xml:space="preserve"> La unidad ED-09 estableció vigilancia en la entrada de los menores del prescolar José Clemente Orozco quedando sin novedad</w:t>
      </w:r>
    </w:p>
    <w:p w:rsidR="00A6731F" w:rsidRDefault="00A6731F" w:rsidP="00A6731F">
      <w:pPr>
        <w:jc w:val="both"/>
        <w:rPr>
          <w:rFonts w:ascii="Century Gothic" w:hAnsi="Century Gothic"/>
          <w:b/>
        </w:rPr>
      </w:pPr>
      <w:r>
        <w:rPr>
          <w:rFonts w:ascii="Century Gothic" w:hAnsi="Century Gothic"/>
          <w:b/>
        </w:rPr>
        <w:t>28 DE FEBRERO DEL 2024</w:t>
      </w:r>
      <w:r w:rsidRPr="00733352">
        <w:rPr>
          <w:rFonts w:ascii="Century Gothic" w:hAnsi="Century Gothic"/>
          <w:b/>
        </w:rPr>
        <w:t>.</w:t>
      </w:r>
    </w:p>
    <w:p w:rsidR="00A6731F"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FE567D" w:rsidRPr="00FE567D" w:rsidRDefault="00FE567D" w:rsidP="00FE567D">
      <w:pPr>
        <w:jc w:val="both"/>
        <w:rPr>
          <w:rFonts w:ascii="Century Gothic" w:eastAsia="Calibri" w:hAnsi="Century Gothic" w:cs="Times New Roman"/>
          <w:b/>
          <w:lang w:val="es-419"/>
        </w:rPr>
      </w:pPr>
      <w:r w:rsidRPr="00FE567D">
        <w:rPr>
          <w:rFonts w:ascii="Century Gothic" w:eastAsia="Calibri" w:hAnsi="Century Gothic" w:cs="Times New Roman"/>
          <w:b/>
          <w:u w:val="single"/>
          <w:lang w:val="es-419"/>
        </w:rPr>
        <w:t xml:space="preserve">07:45-HRS. </w:t>
      </w:r>
      <w:r w:rsidRPr="00FE567D">
        <w:rPr>
          <w:rFonts w:ascii="Century Gothic" w:eastAsia="Calibri" w:hAnsi="Century Gothic" w:cs="Times New Roman"/>
          <w:b/>
          <w:lang w:val="es-419"/>
        </w:rPr>
        <w:t xml:space="preserve">Inicia servicio de vigilancia en las diferentes colonias de la cabecera municipal. </w:t>
      </w:r>
      <w:r w:rsidRPr="00FE567D">
        <w:rPr>
          <w:rFonts w:ascii="Century Gothic" w:eastAsia="Calibri" w:hAnsi="Century Gothic" w:cs="Times New Roman"/>
          <w:lang w:val="es-419"/>
        </w:rPr>
        <w:t>Las unidades M-01, M-02, M-03, M-04, ED-09, ED-15, ED-16 y ED-20 inician su servicio de vigilancia en las diferentes colonias de la cabecera Municipal, así como en las diferentes tiendas departamentales, tiendas de ropa del Centro Y Libramiento, Bancos, casas de cambios etc.</w:t>
      </w:r>
    </w:p>
    <w:p w:rsidR="00FE567D" w:rsidRPr="00FE567D" w:rsidRDefault="00FE567D" w:rsidP="00FE567D">
      <w:pPr>
        <w:jc w:val="both"/>
        <w:rPr>
          <w:rFonts w:ascii="Century Gothic" w:eastAsia="Calibri" w:hAnsi="Century Gothic" w:cs="Times New Roman"/>
          <w:b/>
          <w:bCs/>
          <w:lang w:val="es-419"/>
        </w:rPr>
      </w:pPr>
      <w:r w:rsidRPr="00FE567D">
        <w:rPr>
          <w:rFonts w:ascii="Century Gothic" w:eastAsia="Calibri" w:hAnsi="Century Gothic" w:cs="Times New Roman"/>
          <w:b/>
          <w:bCs/>
          <w:lang w:val="es-419"/>
        </w:rPr>
        <w:t>Recorrido sobre diferentes instituciones bancarias, tiendas departamentales y comercios de zona centro.</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08:07-HRS.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tienda Elektra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09:16-HRS.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banco Banorte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10:22-HRS.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mercado independencia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11:38-HRS.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banco BBVA Bancomer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13:40-HRS.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sobre tienda Coppel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15:55-HRS.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sobre banco </w:t>
      </w:r>
      <w:proofErr w:type="spellStart"/>
      <w:r w:rsidRPr="00FE567D">
        <w:rPr>
          <w:rFonts w:ascii="Century Gothic" w:eastAsia="Calibri" w:hAnsi="Century Gothic" w:cs="Times New Roman"/>
          <w:lang w:val="es-419"/>
        </w:rPr>
        <w:t>citi</w:t>
      </w:r>
      <w:proofErr w:type="spellEnd"/>
      <w:r w:rsidRPr="00FE567D">
        <w:rPr>
          <w:rFonts w:ascii="Century Gothic" w:eastAsia="Calibri" w:hAnsi="Century Gothic" w:cs="Times New Roman"/>
          <w:lang w:val="es-419"/>
        </w:rPr>
        <w:t xml:space="preserve"> Banamex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17:09-HRS.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 xml:space="preserve">presta apoyo con vigilancia sobre callejón </w:t>
      </w:r>
      <w:proofErr w:type="spellStart"/>
      <w:r w:rsidRPr="00FE567D">
        <w:rPr>
          <w:rFonts w:ascii="Century Gothic" w:eastAsia="Calibri" w:hAnsi="Century Gothic" w:cs="Times New Roman"/>
          <w:lang w:val="es-419"/>
        </w:rPr>
        <w:t>Jauregui</w:t>
      </w:r>
      <w:proofErr w:type="spellEnd"/>
      <w:r w:rsidRPr="00FE567D">
        <w:rPr>
          <w:rFonts w:ascii="Century Gothic" w:eastAsia="Calibri" w:hAnsi="Century Gothic" w:cs="Times New Roman"/>
          <w:lang w:val="es-419"/>
        </w:rPr>
        <w:t xml:space="preserve">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19:50-HRS.</w:t>
      </w:r>
      <w:r w:rsidRPr="00FE567D">
        <w:rPr>
          <w:rFonts w:ascii="Century Gothic" w:eastAsia="Calibri" w:hAnsi="Century Gothic" w:cs="Times New Roman"/>
          <w:b/>
          <w:bCs/>
          <w:lang w:val="es-419"/>
        </w:rPr>
        <w:t xml:space="preserve"> Grupo motorizado M-01 </w:t>
      </w:r>
      <w:r w:rsidRPr="00FE567D">
        <w:rPr>
          <w:rFonts w:ascii="Century Gothic" w:eastAsia="Calibri" w:hAnsi="Century Gothic" w:cs="Times New Roman"/>
          <w:lang w:val="es-419"/>
        </w:rPr>
        <w:t>presta apoyo con vigilancia para el cierre de tienda Elektra estando sin novedad.</w:t>
      </w:r>
    </w:p>
    <w:p w:rsidR="00FE567D" w:rsidRPr="00FE567D" w:rsidRDefault="00FE567D" w:rsidP="00FE567D">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21:54-HRS.</w:t>
      </w:r>
      <w:r w:rsidRPr="00FE567D">
        <w:rPr>
          <w:rFonts w:ascii="Century Gothic" w:eastAsia="Calibri" w:hAnsi="Century Gothic" w:cs="Times New Roman"/>
          <w:b/>
          <w:bCs/>
          <w:lang w:val="es-419"/>
        </w:rPr>
        <w:t xml:space="preserve"> Unidad ED-15 </w:t>
      </w:r>
      <w:r w:rsidRPr="00FE567D">
        <w:rPr>
          <w:rFonts w:ascii="Century Gothic" w:eastAsia="Calibri" w:hAnsi="Century Gothic" w:cs="Times New Roman"/>
          <w:lang w:val="es-419"/>
        </w:rPr>
        <w:t>presta apoyo con vigilancia para el cierre de tienda bodega Aurrera estando sin novedad.</w:t>
      </w:r>
    </w:p>
    <w:p w:rsidR="00A6731F" w:rsidRPr="00FE567D" w:rsidRDefault="00FE567D" w:rsidP="00A6731F">
      <w:pPr>
        <w:jc w:val="both"/>
        <w:rPr>
          <w:rFonts w:ascii="Century Gothic" w:eastAsia="Calibri" w:hAnsi="Century Gothic" w:cs="Times New Roman"/>
          <w:lang w:val="es-419"/>
        </w:rPr>
      </w:pPr>
      <w:r w:rsidRPr="00FE567D">
        <w:rPr>
          <w:rFonts w:ascii="Century Gothic" w:eastAsia="Calibri" w:hAnsi="Century Gothic" w:cs="Times New Roman"/>
          <w:b/>
          <w:bCs/>
          <w:u w:val="single"/>
          <w:lang w:val="es-419"/>
        </w:rPr>
        <w:t>21:56-HRS.</w:t>
      </w:r>
      <w:r w:rsidRPr="00FE567D">
        <w:rPr>
          <w:rFonts w:ascii="Century Gothic" w:eastAsia="Calibri" w:hAnsi="Century Gothic" w:cs="Times New Roman"/>
          <w:b/>
          <w:bCs/>
          <w:lang w:val="es-419"/>
        </w:rPr>
        <w:t xml:space="preserve"> Unidad ED-16 </w:t>
      </w:r>
      <w:r w:rsidRPr="00FE567D">
        <w:rPr>
          <w:rFonts w:ascii="Century Gothic" w:eastAsia="Calibri" w:hAnsi="Century Gothic" w:cs="Times New Roman"/>
          <w:lang w:val="es-419"/>
        </w:rPr>
        <w:t>presta apoyo con vigilancia para el cierre de tienda soriana estando sin novedad.</w:t>
      </w:r>
    </w:p>
    <w:p w:rsidR="00A6731F" w:rsidRDefault="00A6731F" w:rsidP="00A6731F">
      <w:pPr>
        <w:jc w:val="both"/>
        <w:rPr>
          <w:rFonts w:ascii="Century Gothic" w:hAnsi="Century Gothic"/>
          <w:b/>
        </w:rPr>
      </w:pPr>
      <w:r>
        <w:rPr>
          <w:rFonts w:ascii="Century Gothic" w:hAnsi="Century Gothic"/>
          <w:b/>
        </w:rPr>
        <w:t>29 DE FEBRERO DEL 2024</w:t>
      </w:r>
      <w:r w:rsidRPr="00733352">
        <w:rPr>
          <w:rFonts w:ascii="Century Gothic" w:hAnsi="Century Gothic"/>
          <w:b/>
        </w:rPr>
        <w:t>.</w:t>
      </w:r>
    </w:p>
    <w:p w:rsidR="00FE567D" w:rsidRDefault="00A6731F" w:rsidP="00A6731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E56930" w:rsidRPr="00E56930" w:rsidRDefault="00E56930" w:rsidP="00E56930">
      <w:pPr>
        <w:jc w:val="both"/>
        <w:rPr>
          <w:rFonts w:ascii="Century Gothic" w:eastAsia="Calibri" w:hAnsi="Century Gothic" w:cs="Times New Roman"/>
          <w:bCs/>
        </w:rPr>
      </w:pPr>
      <w:r w:rsidRPr="00E56930">
        <w:rPr>
          <w:rFonts w:ascii="Century Gothic" w:eastAsia="Calibri" w:hAnsi="Century Gothic" w:cs="Times New Roman"/>
          <w:b/>
          <w:u w:val="single"/>
        </w:rPr>
        <w:t>07:30-HRS</w:t>
      </w:r>
      <w:r w:rsidRPr="00E56930">
        <w:rPr>
          <w:rFonts w:ascii="Century Gothic" w:eastAsia="Calibri" w:hAnsi="Century Gothic" w:cs="Times New Roman"/>
          <w:b/>
        </w:rPr>
        <w:t xml:space="preserve">. </w:t>
      </w:r>
      <w:r w:rsidRPr="00E56930">
        <w:rPr>
          <w:rFonts w:ascii="Century Gothic" w:eastAsia="Calibri" w:hAnsi="Century Gothic" w:cs="Times New Roman"/>
          <w:bCs/>
        </w:rPr>
        <w:t xml:space="preserve">Se establece vigilancia las unidades: </w:t>
      </w:r>
      <w:r w:rsidRPr="00E56930">
        <w:rPr>
          <w:rFonts w:ascii="Century Gothic" w:eastAsia="Calibri" w:hAnsi="Century Gothic" w:cs="Times New Roman"/>
        </w:rPr>
        <w:t>ED-15</w:t>
      </w:r>
      <w:r w:rsidRPr="00E56930">
        <w:rPr>
          <w:rFonts w:ascii="Century Gothic" w:eastAsia="Calibri" w:hAnsi="Century Gothic" w:cs="Times New Roman"/>
          <w:bCs/>
        </w:rPr>
        <w:t xml:space="preserve"> cubriendo sector 2 y 3</w:t>
      </w:r>
      <w:r w:rsidRPr="00E56930">
        <w:rPr>
          <w:rFonts w:ascii="Century Gothic" w:eastAsia="Calibri" w:hAnsi="Century Gothic" w:cs="Times New Roman"/>
        </w:rPr>
        <w:t>,</w:t>
      </w:r>
      <w:r w:rsidRPr="00E56930">
        <w:rPr>
          <w:rFonts w:ascii="Century Gothic" w:eastAsia="Calibri" w:hAnsi="Century Gothic" w:cs="Times New Roman"/>
          <w:bCs/>
        </w:rPr>
        <w:t xml:space="preserve"> </w:t>
      </w:r>
      <w:r w:rsidRPr="00E56930">
        <w:rPr>
          <w:rFonts w:ascii="Century Gothic" w:eastAsia="Calibri" w:hAnsi="Century Gothic" w:cs="Times New Roman"/>
        </w:rPr>
        <w:t>ED-16</w:t>
      </w:r>
      <w:r w:rsidRPr="00E56930">
        <w:rPr>
          <w:rFonts w:ascii="Century Gothic" w:eastAsia="Calibri" w:hAnsi="Century Gothic" w:cs="Times New Roman"/>
          <w:bCs/>
        </w:rPr>
        <w:t xml:space="preserve"> cubriendo sector 1y4 </w:t>
      </w:r>
      <w:r w:rsidRPr="00E56930">
        <w:rPr>
          <w:rFonts w:ascii="Century Gothic" w:eastAsia="Calibri" w:hAnsi="Century Gothic" w:cs="Times New Roman"/>
        </w:rPr>
        <w:t>ED-20</w:t>
      </w:r>
      <w:r w:rsidRPr="00E56930">
        <w:rPr>
          <w:rFonts w:ascii="Century Gothic" w:eastAsia="Calibri" w:hAnsi="Century Gothic" w:cs="Times New Roman"/>
          <w:bCs/>
        </w:rPr>
        <w:t xml:space="preserve"> supervisión,</w:t>
      </w:r>
      <w:r w:rsidRPr="00E56930">
        <w:rPr>
          <w:rFonts w:ascii="Century Gothic" w:eastAsia="Calibri" w:hAnsi="Century Gothic" w:cs="Times New Roman"/>
        </w:rPr>
        <w:t xml:space="preserve"> ED-09 </w:t>
      </w:r>
      <w:r w:rsidRPr="00E56930">
        <w:rPr>
          <w:rFonts w:ascii="Century Gothic" w:eastAsia="Calibri" w:hAnsi="Century Gothic" w:cs="Times New Roman"/>
          <w:bCs/>
        </w:rPr>
        <w:t>supervisión,</w:t>
      </w:r>
      <w:r w:rsidRPr="00E56930">
        <w:rPr>
          <w:rFonts w:ascii="Century Gothic" w:eastAsia="Calibri" w:hAnsi="Century Gothic" w:cs="Times New Roman"/>
        </w:rPr>
        <w:t xml:space="preserve"> Motorizados </w:t>
      </w:r>
      <w:r w:rsidRPr="00E56930">
        <w:rPr>
          <w:rFonts w:ascii="Century Gothic" w:eastAsia="Calibri" w:hAnsi="Century Gothic" w:cs="Times New Roman"/>
          <w:bCs/>
        </w:rPr>
        <w:t>centro y apoyo.</w:t>
      </w:r>
    </w:p>
    <w:p w:rsidR="00FE567D" w:rsidRDefault="00FE567D" w:rsidP="00A6731F">
      <w:pPr>
        <w:jc w:val="both"/>
        <w:rPr>
          <w:rFonts w:ascii="Century Gothic" w:eastAsia="Calibri" w:hAnsi="Century Gothic" w:cs="Times New Roman"/>
        </w:rPr>
      </w:pPr>
    </w:p>
    <w:p w:rsidR="00FE567D" w:rsidRDefault="00FE567D" w:rsidP="00A6731F">
      <w:pPr>
        <w:jc w:val="both"/>
        <w:rPr>
          <w:rFonts w:ascii="Century Gothic" w:eastAsia="Calibri" w:hAnsi="Century Gothic" w:cs="Times New Roman"/>
        </w:rPr>
      </w:pPr>
    </w:p>
    <w:p w:rsidR="00A6731F" w:rsidRDefault="00A6731F" w:rsidP="00A6731F">
      <w:pPr>
        <w:jc w:val="both"/>
        <w:rPr>
          <w:rFonts w:ascii="Century Gothic" w:eastAsia="Calibri" w:hAnsi="Century Gothic" w:cs="Times New Roman"/>
        </w:rPr>
      </w:pPr>
    </w:p>
    <w:p w:rsidR="00396612" w:rsidRPr="003109FD" w:rsidRDefault="00396612" w:rsidP="003109FD">
      <w:pPr>
        <w:tabs>
          <w:tab w:val="left" w:pos="3075"/>
        </w:tabs>
        <w:spacing w:after="200" w:line="276" w:lineRule="auto"/>
        <w:rPr>
          <w:rFonts w:ascii="Century Gothic" w:eastAsia="Calibri" w:hAnsi="Century Gothic" w:cs="Times New Roman"/>
        </w:rPr>
      </w:pPr>
    </w:p>
    <w:p w:rsidR="003109FD" w:rsidRDefault="003109FD" w:rsidP="00547412">
      <w:pPr>
        <w:tabs>
          <w:tab w:val="left" w:pos="3075"/>
        </w:tabs>
        <w:spacing w:after="200" w:line="276" w:lineRule="auto"/>
        <w:jc w:val="center"/>
        <w:rPr>
          <w:rFonts w:ascii="Century Gothic" w:eastAsia="Calibri" w:hAnsi="Century Gothic" w:cs="Times New Roman"/>
        </w:rPr>
      </w:pPr>
      <w:r w:rsidRPr="003109FD">
        <w:rPr>
          <w:rFonts w:ascii="Century Gothic" w:eastAsia="Calibri" w:hAnsi="Century Gothic" w:cs="Times New Roman"/>
        </w:rPr>
        <w:t>Sin más por el momento quedo a sus órdenes para cualquier duda o aclaración.</w:t>
      </w:r>
    </w:p>
    <w:p w:rsidR="006358CD" w:rsidRPr="00547412" w:rsidRDefault="006358CD" w:rsidP="003E2C46">
      <w:pPr>
        <w:tabs>
          <w:tab w:val="left" w:pos="3075"/>
        </w:tabs>
        <w:spacing w:after="200" w:line="276" w:lineRule="auto"/>
        <w:rPr>
          <w:rFonts w:ascii="Century Gothic" w:eastAsia="Calibri" w:hAnsi="Century Gothic" w:cs="Times New Roman"/>
        </w:rPr>
      </w:pPr>
    </w:p>
    <w:p w:rsidR="003109FD" w:rsidRPr="003109FD" w:rsidRDefault="003109FD" w:rsidP="003109FD">
      <w:pPr>
        <w:spacing w:after="0" w:line="240" w:lineRule="auto"/>
        <w:jc w:val="center"/>
        <w:rPr>
          <w:rFonts w:ascii="Century Gothic" w:eastAsia="Calibri" w:hAnsi="Century Gothic" w:cs="Times New Roman"/>
          <w:sz w:val="20"/>
          <w:szCs w:val="20"/>
        </w:rPr>
      </w:pPr>
      <w:r w:rsidRPr="003109FD">
        <w:rPr>
          <w:rFonts w:ascii="Century Gothic" w:eastAsia="Calibri" w:hAnsi="Century Gothic" w:cs="Times New Roman"/>
          <w:sz w:val="20"/>
          <w:szCs w:val="20"/>
        </w:rPr>
        <w:t>A T E N T A M E N T E</w:t>
      </w:r>
    </w:p>
    <w:p w:rsidR="003109FD" w:rsidRPr="003109FD" w:rsidRDefault="003109FD" w:rsidP="003109FD">
      <w:pPr>
        <w:spacing w:after="0" w:line="240" w:lineRule="auto"/>
        <w:jc w:val="center"/>
        <w:rPr>
          <w:rFonts w:ascii="Century Gothic" w:eastAsia="Calibri" w:hAnsi="Century Gothic" w:cs="Times New Roman"/>
        </w:rPr>
      </w:pPr>
      <w:r w:rsidRPr="003109FD">
        <w:rPr>
          <w:rFonts w:ascii="Century Gothic" w:eastAsia="Calibri" w:hAnsi="Century Gothic" w:cs="Times New Roman"/>
        </w:rPr>
        <w:t>En</w:t>
      </w:r>
      <w:r w:rsidR="007E780D">
        <w:rPr>
          <w:rFonts w:ascii="Century Gothic" w:eastAsia="Calibri" w:hAnsi="Century Gothic" w:cs="Times New Roman"/>
        </w:rPr>
        <w:t>carnación de Díaz, Jalisco. A</w:t>
      </w:r>
      <w:r>
        <w:rPr>
          <w:rFonts w:ascii="Century Gothic" w:eastAsia="Calibri" w:hAnsi="Century Gothic" w:cs="Times New Roman"/>
        </w:rPr>
        <w:t xml:space="preserve"> </w:t>
      </w:r>
      <w:r w:rsidR="00A6731F">
        <w:rPr>
          <w:rFonts w:ascii="Century Gothic" w:eastAsia="Calibri" w:hAnsi="Century Gothic" w:cs="Times New Roman"/>
        </w:rPr>
        <w:t>01 de marzo</w:t>
      </w:r>
      <w:r w:rsidR="00396612">
        <w:rPr>
          <w:rFonts w:ascii="Century Gothic" w:eastAsia="Calibri" w:hAnsi="Century Gothic" w:cs="Times New Roman"/>
        </w:rPr>
        <w:t xml:space="preserve"> del 2024</w:t>
      </w:r>
      <w:r w:rsidRPr="003109FD">
        <w:rPr>
          <w:rFonts w:ascii="Century Gothic" w:eastAsia="Calibri" w:hAnsi="Century Gothic" w:cs="Times New Roman"/>
        </w:rPr>
        <w:t>.</w:t>
      </w:r>
    </w:p>
    <w:p w:rsidR="003109FD" w:rsidRDefault="003109FD" w:rsidP="003109FD">
      <w:pPr>
        <w:tabs>
          <w:tab w:val="left" w:pos="3075"/>
        </w:tabs>
        <w:spacing w:after="0" w:line="240" w:lineRule="auto"/>
        <w:rPr>
          <w:rFonts w:ascii="Century Gothic" w:eastAsia="Calibri" w:hAnsi="Century Gothic" w:cs="Times New Roman"/>
        </w:rPr>
      </w:pPr>
    </w:p>
    <w:p w:rsidR="003109FD" w:rsidRDefault="003109FD" w:rsidP="003109FD">
      <w:pPr>
        <w:tabs>
          <w:tab w:val="left" w:pos="3075"/>
        </w:tabs>
        <w:spacing w:after="0" w:line="240" w:lineRule="auto"/>
        <w:rPr>
          <w:rFonts w:ascii="Century Gothic" w:eastAsia="Calibri" w:hAnsi="Century Gothic" w:cs="Times New Roman"/>
        </w:rPr>
      </w:pPr>
    </w:p>
    <w:p w:rsidR="005A6D76" w:rsidRPr="003109FD" w:rsidRDefault="005A6D76" w:rsidP="003109FD">
      <w:pPr>
        <w:tabs>
          <w:tab w:val="left" w:pos="3075"/>
        </w:tabs>
        <w:spacing w:after="0" w:line="240" w:lineRule="auto"/>
        <w:rPr>
          <w:rFonts w:ascii="Century Gothic" w:eastAsia="Calibri" w:hAnsi="Century Gothic" w:cs="Times New Roman"/>
        </w:rPr>
      </w:pPr>
    </w:p>
    <w:p w:rsidR="003109FD" w:rsidRPr="003109FD" w:rsidRDefault="003109FD" w:rsidP="003109FD">
      <w:pPr>
        <w:tabs>
          <w:tab w:val="left" w:pos="3075"/>
        </w:tabs>
        <w:spacing w:after="0" w:line="240" w:lineRule="auto"/>
        <w:jc w:val="center"/>
        <w:rPr>
          <w:rFonts w:ascii="Century Gothic" w:eastAsia="Calibri" w:hAnsi="Century Gothic" w:cs="Times New Roman"/>
        </w:rPr>
      </w:pPr>
    </w:p>
    <w:p w:rsidR="003109FD" w:rsidRPr="003109FD" w:rsidRDefault="003109FD" w:rsidP="003109FD">
      <w:pPr>
        <w:tabs>
          <w:tab w:val="left" w:pos="3075"/>
        </w:tabs>
        <w:spacing w:after="0" w:line="240" w:lineRule="auto"/>
        <w:jc w:val="center"/>
        <w:rPr>
          <w:rFonts w:ascii="Century Gothic" w:eastAsia="Calibri" w:hAnsi="Century Gothic" w:cs="Arial"/>
          <w:b/>
          <w:sz w:val="20"/>
          <w:szCs w:val="20"/>
          <w:lang w:val="es-ES_tradnl"/>
        </w:rPr>
      </w:pPr>
      <w:r w:rsidRPr="003109FD">
        <w:rPr>
          <w:rFonts w:ascii="Century Gothic" w:eastAsia="Calibri" w:hAnsi="Century Gothic" w:cs="Arial"/>
          <w:b/>
          <w:sz w:val="20"/>
          <w:szCs w:val="20"/>
          <w:lang w:val="es-ES_tradnl"/>
        </w:rPr>
        <w:t>LIC. MISAEL ALEJANDRO ROMO HERNANDEZ</w:t>
      </w:r>
    </w:p>
    <w:p w:rsidR="003109FD" w:rsidRPr="003109FD" w:rsidRDefault="003109FD" w:rsidP="003109FD">
      <w:pPr>
        <w:tabs>
          <w:tab w:val="left" w:pos="915"/>
        </w:tabs>
        <w:spacing w:line="240" w:lineRule="auto"/>
        <w:jc w:val="center"/>
        <w:rPr>
          <w:rFonts w:ascii="Century Gothic" w:eastAsia="Calibri" w:hAnsi="Century Gothic" w:cs="Arial"/>
          <w:b/>
          <w:sz w:val="20"/>
          <w:szCs w:val="20"/>
          <w:lang w:val="es-ES_tradnl"/>
        </w:rPr>
      </w:pPr>
      <w:r w:rsidRPr="003109FD">
        <w:rPr>
          <w:rFonts w:ascii="Century Gothic" w:eastAsia="Calibri" w:hAnsi="Century Gothic" w:cs="Arial"/>
          <w:b/>
          <w:sz w:val="20"/>
          <w:szCs w:val="20"/>
          <w:lang w:val="es-ES_tradnl"/>
        </w:rPr>
        <w:t>DIRECTOR DE SEGURIDAD PÚBLICA</w:t>
      </w:r>
    </w:p>
    <w:p w:rsidR="003109FD" w:rsidRPr="00771591" w:rsidRDefault="003109FD" w:rsidP="003109FD">
      <w:pPr>
        <w:spacing w:line="240" w:lineRule="auto"/>
        <w:jc w:val="center"/>
        <w:rPr>
          <w:rFonts w:ascii="Cambria Math" w:hAnsi="Cambria Math"/>
        </w:rPr>
      </w:pPr>
    </w:p>
    <w:p w:rsidR="003109FD" w:rsidRDefault="003109FD" w:rsidP="003109FD">
      <w:pPr>
        <w:jc w:val="center"/>
        <w:rPr>
          <w:rFonts w:ascii="Cambria Math" w:hAnsi="Cambria Math"/>
          <w:sz w:val="24"/>
          <w:szCs w:val="24"/>
        </w:rPr>
      </w:pPr>
    </w:p>
    <w:p w:rsidR="003109FD" w:rsidRDefault="003109FD" w:rsidP="003109FD">
      <w:pPr>
        <w:tabs>
          <w:tab w:val="left" w:pos="3075"/>
        </w:tabs>
        <w:spacing w:after="200" w:line="276" w:lineRule="auto"/>
        <w:jc w:val="center"/>
        <w:rPr>
          <w:rFonts w:ascii="Century Gothic" w:eastAsia="Calibri" w:hAnsi="Century Gothic" w:cs="Arial"/>
        </w:rPr>
      </w:pPr>
    </w:p>
    <w:sectPr w:rsidR="003109FD" w:rsidSect="000C0435">
      <w:headerReference w:type="even" r:id="rId6"/>
      <w:headerReference w:type="default" r:id="rId7"/>
      <w:headerReference w:type="first" r:id="rId8"/>
      <w:pgSz w:w="12240" w:h="20160" w:code="5"/>
      <w:pgMar w:top="1985"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41347" w:rsidRDefault="00A41347" w:rsidP="000C0435">
      <w:pPr>
        <w:spacing w:after="0" w:line="240" w:lineRule="auto"/>
      </w:pPr>
      <w:r>
        <w:separator/>
      </w:r>
    </w:p>
  </w:endnote>
  <w:endnote w:type="continuationSeparator" w:id="0">
    <w:p w:rsidR="00A41347" w:rsidRDefault="00A41347" w:rsidP="000C04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41347" w:rsidRDefault="00A41347" w:rsidP="000C0435">
      <w:pPr>
        <w:spacing w:after="0" w:line="240" w:lineRule="auto"/>
      </w:pPr>
      <w:r>
        <w:separator/>
      </w:r>
    </w:p>
  </w:footnote>
  <w:footnote w:type="continuationSeparator" w:id="0">
    <w:p w:rsidR="00A41347" w:rsidRDefault="00A41347" w:rsidP="000C04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567D" w:rsidRDefault="00FE567D">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6" o:spid="_x0000_s2050" type="#_x0000_t75" style="position:absolute;margin-left:0;margin-top:0;width:441.45pt;height:429.9pt;z-index:-251653120;mso-position-horizontal:center;mso-position-horizontal-relative:margin;mso-position-vertical:center;mso-position-vertical-relative:margin" o:allowincell="f">
          <v:imagedata r:id="rId1" o:title="ssp" gain="19661f" blacklevel="22938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567D" w:rsidRDefault="00FE567D">
    <w:pPr>
      <w:pStyle w:val="Encabezado"/>
    </w:pPr>
    <w:r>
      <w:rPr>
        <w:rFonts w:ascii="Calibri" w:eastAsia="Calibri" w:hAnsi="Calibri" w:cs="Times New Roman"/>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7" o:spid="_x0000_s2051" type="#_x0000_t75" style="position:absolute;margin-left:0;margin-top:0;width:441.45pt;height:429.9pt;z-index:-251652096;mso-position-horizontal:center;mso-position-horizontal-relative:margin;mso-position-vertical:center;mso-position-vertical-relative:margin" o:allowincell="f">
          <v:imagedata r:id="rId1" o:title="ssp" gain="19661f" blacklevel="22938f"/>
          <w10:wrap anchorx="margin" anchory="margin"/>
        </v:shape>
      </w:pict>
    </w:r>
    <w:r w:rsidRPr="00183247">
      <w:rPr>
        <w:rFonts w:ascii="Calibri" w:eastAsia="Calibri" w:hAnsi="Calibri" w:cs="Times New Roman"/>
        <w:noProof/>
        <w:lang w:eastAsia="es-MX"/>
      </w:rPr>
      <mc:AlternateContent>
        <mc:Choice Requires="wps">
          <w:drawing>
            <wp:anchor distT="0" distB="0" distL="114300" distR="114300" simplePos="0" relativeHeight="251661312" behindDoc="0" locked="0" layoutInCell="1" allowOverlap="1" wp14:anchorId="12540C2B" wp14:editId="3D638D76">
              <wp:simplePos x="0" y="0"/>
              <wp:positionH relativeFrom="margin">
                <wp:posOffset>3200400</wp:posOffset>
              </wp:positionH>
              <wp:positionV relativeFrom="paragraph">
                <wp:posOffset>46990</wp:posOffset>
              </wp:positionV>
              <wp:extent cx="2314575" cy="609600"/>
              <wp:effectExtent l="0" t="0" r="28575" b="19050"/>
              <wp:wrapNone/>
              <wp:docPr id="5" name="Proceso alternativ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4575" cy="609600"/>
                      </a:xfrm>
                      <a:prstGeom prst="flowChartAlternateProcess">
                        <a:avLst/>
                      </a:prstGeom>
                      <a:solidFill>
                        <a:srgbClr val="FFFFFF"/>
                      </a:solidFill>
                      <a:ln w="9525">
                        <a:solidFill>
                          <a:srgbClr val="000000"/>
                        </a:solidFill>
                        <a:miter lim="800000"/>
                        <a:headEnd/>
                        <a:tailEnd/>
                      </a:ln>
                    </wps:spPr>
                    <wps:txbx>
                      <w:txbxContent>
                        <w:p w:rsidR="00FE567D" w:rsidRPr="00372C25" w:rsidRDefault="00FE567D" w:rsidP="000C0435">
                          <w:pPr>
                            <w:spacing w:line="240" w:lineRule="auto"/>
                            <w:rPr>
                              <w:rFonts w:ascii="Cambria Math" w:hAnsi="Cambria Math" w:cs="Arial"/>
                              <w:sz w:val="20"/>
                              <w:szCs w:val="20"/>
                            </w:rPr>
                          </w:pPr>
                          <w:r w:rsidRPr="00372C25">
                            <w:rPr>
                              <w:rFonts w:ascii="Cambria Math" w:hAnsi="Cambria Math" w:cs="Arial"/>
                              <w:b/>
                              <w:sz w:val="20"/>
                              <w:szCs w:val="20"/>
                            </w:rPr>
                            <w:t>MES</w:t>
                          </w:r>
                          <w:r>
                            <w:rPr>
                              <w:rFonts w:ascii="Cambria Math" w:hAnsi="Cambria Math" w:cs="Arial"/>
                              <w:b/>
                              <w:sz w:val="20"/>
                              <w:szCs w:val="20"/>
                            </w:rPr>
                            <w:t xml:space="preserve">: </w:t>
                          </w:r>
                          <w:r w:rsidRPr="009947FE">
                            <w:rPr>
                              <w:rFonts w:ascii="Cambria Math" w:hAnsi="Cambria Math" w:cs="Arial"/>
                              <w:sz w:val="20"/>
                              <w:szCs w:val="20"/>
                            </w:rPr>
                            <w:t>FEBRERO</w:t>
                          </w:r>
                          <w:r>
                            <w:rPr>
                              <w:rFonts w:ascii="Cambria Math" w:hAnsi="Cambria Math" w:cs="Arial"/>
                              <w:sz w:val="20"/>
                              <w:szCs w:val="20"/>
                            </w:rPr>
                            <w:t>/ 2024</w:t>
                          </w:r>
                          <w:r w:rsidRPr="00372C25">
                            <w:rPr>
                              <w:rFonts w:ascii="Cambria Math" w:hAnsi="Cambria Math" w:cs="Arial"/>
                              <w:sz w:val="20"/>
                              <w:szCs w:val="20"/>
                            </w:rPr>
                            <w:t xml:space="preserve">.                              </w:t>
                          </w:r>
                          <w:r w:rsidRPr="00372C25">
                            <w:rPr>
                              <w:rFonts w:ascii="Cambria Math" w:hAnsi="Cambria Math"/>
                              <w:b/>
                              <w:sz w:val="20"/>
                              <w:szCs w:val="20"/>
                            </w:rPr>
                            <w:t>EXPEDIENTE:</w:t>
                          </w:r>
                          <w:r w:rsidRPr="00372C25">
                            <w:rPr>
                              <w:rFonts w:ascii="Cambria Math" w:hAnsi="Cambria Math"/>
                              <w:sz w:val="20"/>
                              <w:szCs w:val="20"/>
                            </w:rPr>
                            <w:t xml:space="preserve"> SEGURIDAD PÚBLICA.                            </w:t>
                          </w:r>
                          <w:r w:rsidRPr="00372C25">
                            <w:rPr>
                              <w:rFonts w:ascii="Cambria Math" w:hAnsi="Cambria Math" w:cs="Arial"/>
                              <w:b/>
                              <w:sz w:val="20"/>
                              <w:szCs w:val="20"/>
                            </w:rPr>
                            <w:t>ASUNTO:</w:t>
                          </w:r>
                          <w:r w:rsidRPr="00372C25">
                            <w:rPr>
                              <w:rFonts w:ascii="Cambria Math" w:hAnsi="Cambria Math" w:cs="Arial"/>
                              <w:sz w:val="20"/>
                              <w:szCs w:val="20"/>
                            </w:rPr>
                            <w:t xml:space="preserve"> </w:t>
                          </w:r>
                          <w:r>
                            <w:rPr>
                              <w:rFonts w:ascii="Cambria Math" w:hAnsi="Cambria Math" w:cs="Arial"/>
                              <w:sz w:val="20"/>
                              <w:szCs w:val="20"/>
                            </w:rPr>
                            <w:t xml:space="preserve">INFORME DE </w:t>
                          </w:r>
                          <w:proofErr w:type="gramStart"/>
                          <w:r>
                            <w:rPr>
                              <w:rFonts w:ascii="Cambria Math" w:hAnsi="Cambria Math" w:cs="Arial"/>
                              <w:sz w:val="20"/>
                              <w:szCs w:val="20"/>
                            </w:rPr>
                            <w:t>ACTIVIDADES  ACACTIBVIDADES</w:t>
                          </w:r>
                          <w:proofErr w:type="gramEnd"/>
                          <w:r w:rsidRPr="00372C25">
                            <w:rPr>
                              <w:rFonts w:ascii="Cambria Math" w:hAnsi="Cambria Math" w:cs="Arial"/>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540C2B"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Proceso alternativo 5" o:spid="_x0000_s1026" type="#_x0000_t176" style="position:absolute;margin-left:252pt;margin-top:3.7pt;width:182.25pt;height:48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MSHNgIAAGYEAAAOAAAAZHJzL2Uyb0RvYy54bWysVFFv0zAQfkfiP1h+Z0nLOrZo6VR1DCGN&#10;UWnwA66O01g4PnN2m45fz9npSgc8IfJg+Xznz999d5frm31vxU5TMOhqOTkrpdBOYWPcppZfv9y9&#10;uZQiRHANWHS6lk86yJv561fXg6/0FDu0jSbBIC5Ug69lF6OviiKoTvcQztBrx84WqYfIJm2KhmBg&#10;9N4W07K8KAakxhMqHQKf3o5OOc/4batV/Ny2QUdha8ncYl4pr+u0FvNrqDYEvjPqQAP+gUUPxvGj&#10;R6hbiCC2ZP6A6o0iDNjGM4V9gW1rlM45cDaT8rdsHjvwOufC4gR/lCn8P1j1sFuRME0tZ1I46LlE&#10;q6wmCrBRk4NodihmSajBh4rjH/2KUqrB36P6FoTDZQduoxdEOHQaGqY3SfHFiwvJCHxVrIdP2PA7&#10;sI2YNdu31CdAVkPsc2mejqXR+ygUH07fTs5n75ijYt9FeXVR5toVUD3f9hTiB429SJtathYH5kVx&#10;cUhDj3mF/CTs7kNMFKF6vpdTQmuaO2NtNmizXloSO+DeuctfzoozPw2zTgy1vJpNZxn5hS+cQpT5&#10;+xtEb1hpYU1fy8tjEFRJy/euyS0awdhxz5StO4ib9BzrEvfr/aFEa2yeWGbCsdl5OHnTIf2QYuBG&#10;r2X4vgXSUtiPjkt1NTk/T5ORDdZ4ygadetanHnCKoWoZpRi3yzhO09aT2XT80iTL4HDB5W1NFjmV&#10;fmR14M3NnLU/DF6allM7R/36Pcx/AgAA//8DAFBLAwQUAAYACAAAACEAeQUw2t4AAAAJAQAADwAA&#10;AGRycy9kb3ducmV2LnhtbEyPMU/DMBSEdyT+g/WQ2KhdmqZpiFNVIJhYCJVYndiNI+LnKHbSwK/n&#10;McF4utPdd8VhcT2bzRg6jxLWKwHMYON1h62E0/vzXQYsRIVa9R6NhC8T4FBeXxUq1/6Cb2auYsuo&#10;BEOuJNgYh5zz0FjjVFj5wSB5Zz86FUmOLdejulC56/m9ECl3qkNasGowj9Y0n9XkJCyv3/V+elk3&#10;VbRZuvvYzE/HE5fy9mY5PgCLZol/YfjFJ3Qoian2E+rAeglbkdCXKGGXACM/S7MtsJqCYpMALwv+&#10;/0H5AwAA//8DAFBLAQItABQABgAIAAAAIQC2gziS/gAAAOEBAAATAAAAAAAAAAAAAAAAAAAAAABb&#10;Q29udGVudF9UeXBlc10ueG1sUEsBAi0AFAAGAAgAAAAhADj9If/WAAAAlAEAAAsAAAAAAAAAAAAA&#10;AAAALwEAAF9yZWxzLy5yZWxzUEsBAi0AFAAGAAgAAAAhAJRgxIc2AgAAZgQAAA4AAAAAAAAAAAAA&#10;AAAALgIAAGRycy9lMm9Eb2MueG1sUEsBAi0AFAAGAAgAAAAhAHkFMNreAAAACQEAAA8AAAAAAAAA&#10;AAAAAAAAkAQAAGRycy9kb3ducmV2LnhtbFBLBQYAAAAABAAEAPMAAACbBQAAAAA=&#10;">
              <v:textbox>
                <w:txbxContent>
                  <w:p w:rsidR="00B5137E" w:rsidRPr="00372C25" w:rsidRDefault="00B5137E" w:rsidP="000C0435">
                    <w:pPr>
                      <w:spacing w:line="240" w:lineRule="auto"/>
                      <w:rPr>
                        <w:rFonts w:ascii="Cambria Math" w:hAnsi="Cambria Math" w:cs="Arial"/>
                        <w:sz w:val="20"/>
                        <w:szCs w:val="20"/>
                      </w:rPr>
                    </w:pPr>
                    <w:r w:rsidRPr="00372C25">
                      <w:rPr>
                        <w:rFonts w:ascii="Cambria Math" w:hAnsi="Cambria Math" w:cs="Arial"/>
                        <w:b/>
                        <w:sz w:val="20"/>
                        <w:szCs w:val="20"/>
                      </w:rPr>
                      <w:t>MES</w:t>
                    </w:r>
                    <w:r w:rsidR="009947FE">
                      <w:rPr>
                        <w:rFonts w:ascii="Cambria Math" w:hAnsi="Cambria Math" w:cs="Arial"/>
                        <w:b/>
                        <w:sz w:val="20"/>
                        <w:szCs w:val="20"/>
                      </w:rPr>
                      <w:t xml:space="preserve">: </w:t>
                    </w:r>
                    <w:r w:rsidR="009947FE" w:rsidRPr="009947FE">
                      <w:rPr>
                        <w:rFonts w:ascii="Cambria Math" w:hAnsi="Cambria Math" w:cs="Arial"/>
                        <w:sz w:val="20"/>
                        <w:szCs w:val="20"/>
                      </w:rPr>
                      <w:t>FEBRERO</w:t>
                    </w:r>
                    <w:r w:rsidR="00396612">
                      <w:rPr>
                        <w:rFonts w:ascii="Cambria Math" w:hAnsi="Cambria Math" w:cs="Arial"/>
                        <w:sz w:val="20"/>
                        <w:szCs w:val="20"/>
                      </w:rPr>
                      <w:t>/ 2024</w:t>
                    </w:r>
                    <w:r w:rsidRPr="00372C25">
                      <w:rPr>
                        <w:rFonts w:ascii="Cambria Math" w:hAnsi="Cambria Math" w:cs="Arial"/>
                        <w:sz w:val="20"/>
                        <w:szCs w:val="20"/>
                      </w:rPr>
                      <w:t xml:space="preserve">.                              </w:t>
                    </w:r>
                    <w:r w:rsidRPr="00372C25">
                      <w:rPr>
                        <w:rFonts w:ascii="Cambria Math" w:hAnsi="Cambria Math"/>
                        <w:b/>
                        <w:sz w:val="20"/>
                        <w:szCs w:val="20"/>
                      </w:rPr>
                      <w:t>EXPEDIENTE:</w:t>
                    </w:r>
                    <w:r w:rsidRPr="00372C25">
                      <w:rPr>
                        <w:rFonts w:ascii="Cambria Math" w:hAnsi="Cambria Math"/>
                        <w:sz w:val="20"/>
                        <w:szCs w:val="20"/>
                      </w:rPr>
                      <w:t xml:space="preserve"> SEGURIDAD PÚBLICA.                            </w:t>
                    </w:r>
                    <w:r w:rsidRPr="00372C25">
                      <w:rPr>
                        <w:rFonts w:ascii="Cambria Math" w:hAnsi="Cambria Math" w:cs="Arial"/>
                        <w:b/>
                        <w:sz w:val="20"/>
                        <w:szCs w:val="20"/>
                      </w:rPr>
                      <w:t>ASUNTO:</w:t>
                    </w:r>
                    <w:r w:rsidRPr="00372C25">
                      <w:rPr>
                        <w:rFonts w:ascii="Cambria Math" w:hAnsi="Cambria Math" w:cs="Arial"/>
                        <w:sz w:val="20"/>
                        <w:szCs w:val="20"/>
                      </w:rPr>
                      <w:t xml:space="preserve"> </w:t>
                    </w:r>
                    <w:r>
                      <w:rPr>
                        <w:rFonts w:ascii="Cambria Math" w:hAnsi="Cambria Math" w:cs="Arial"/>
                        <w:sz w:val="20"/>
                        <w:szCs w:val="20"/>
                      </w:rPr>
                      <w:t xml:space="preserve">INFORME DE </w:t>
                    </w:r>
                    <w:proofErr w:type="gramStart"/>
                    <w:r>
                      <w:rPr>
                        <w:rFonts w:ascii="Cambria Math" w:hAnsi="Cambria Math" w:cs="Arial"/>
                        <w:sz w:val="20"/>
                        <w:szCs w:val="20"/>
                      </w:rPr>
                      <w:t>ACTIVIDADES  ACACTIBVIDADES</w:t>
                    </w:r>
                    <w:proofErr w:type="gramEnd"/>
                    <w:r w:rsidRPr="00372C25">
                      <w:rPr>
                        <w:rFonts w:ascii="Cambria Math" w:hAnsi="Cambria Math" w:cs="Arial"/>
                        <w:sz w:val="20"/>
                        <w:szCs w:val="20"/>
                      </w:rPr>
                      <w:t xml:space="preserve"> </w:t>
                    </w:r>
                  </w:p>
                </w:txbxContent>
              </v:textbox>
              <w10:wrap anchorx="margin"/>
            </v:shape>
          </w:pict>
        </mc:Fallback>
      </mc:AlternateContent>
    </w:r>
    <w:r w:rsidRPr="00B96312">
      <w:rPr>
        <w:rFonts w:ascii="Times New Roman" w:hAnsi="Times New Roman"/>
        <w:b/>
        <w:noProof/>
        <w:lang w:eastAsia="es-MX"/>
      </w:rPr>
      <w:drawing>
        <wp:anchor distT="0" distB="0" distL="114300" distR="114300" simplePos="0" relativeHeight="251659264" behindDoc="0" locked="0" layoutInCell="1" allowOverlap="1" wp14:anchorId="7DA84D68" wp14:editId="3CAE9B7F">
          <wp:simplePos x="0" y="0"/>
          <wp:positionH relativeFrom="margin">
            <wp:posOffset>0</wp:posOffset>
          </wp:positionH>
          <wp:positionV relativeFrom="paragraph">
            <wp:posOffset>-635</wp:posOffset>
          </wp:positionV>
          <wp:extent cx="1600200" cy="761365"/>
          <wp:effectExtent l="0" t="0" r="0" b="635"/>
          <wp:wrapNone/>
          <wp:docPr id="1" name="Imagen 1" descr="C:\Users\Seguridad Publica\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guridad Publica\Desktop\logo.png"/>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t="13221" b="13462"/>
                  <a:stretch/>
                </pic:blipFill>
                <pic:spPr bwMode="auto">
                  <a:xfrm>
                    <a:off x="0" y="0"/>
                    <a:ext cx="1600200" cy="7613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567D" w:rsidRDefault="00FE567D">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5" o:spid="_x0000_s2049" type="#_x0000_t75" style="position:absolute;margin-left:0;margin-top:0;width:441.45pt;height:429.9pt;z-index:-251654144;mso-position-horizontal:center;mso-position-horizontal-relative:margin;mso-position-vertical:center;mso-position-vertical-relative:margin" o:allowincell="f">
          <v:imagedata r:id="rId1" o:title="ssp"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savePreviewPicture/>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0435"/>
    <w:rsid w:val="00010B0A"/>
    <w:rsid w:val="0007447F"/>
    <w:rsid w:val="00075DB3"/>
    <w:rsid w:val="000C0435"/>
    <w:rsid w:val="000C732C"/>
    <w:rsid w:val="000D2D9D"/>
    <w:rsid w:val="000D3C93"/>
    <w:rsid w:val="000D58BF"/>
    <w:rsid w:val="000E7D1A"/>
    <w:rsid w:val="000F0C77"/>
    <w:rsid w:val="000F73B7"/>
    <w:rsid w:val="00116280"/>
    <w:rsid w:val="001363DB"/>
    <w:rsid w:val="00137E26"/>
    <w:rsid w:val="001817F1"/>
    <w:rsid w:val="0019282A"/>
    <w:rsid w:val="001A1CC0"/>
    <w:rsid w:val="001A27B6"/>
    <w:rsid w:val="001C59A4"/>
    <w:rsid w:val="001D21AD"/>
    <w:rsid w:val="001E6C77"/>
    <w:rsid w:val="0020454C"/>
    <w:rsid w:val="002208AE"/>
    <w:rsid w:val="00221199"/>
    <w:rsid w:val="00241AD7"/>
    <w:rsid w:val="00283979"/>
    <w:rsid w:val="002A50E5"/>
    <w:rsid w:val="002A6DBF"/>
    <w:rsid w:val="002C48B7"/>
    <w:rsid w:val="002F59DD"/>
    <w:rsid w:val="002F7C7C"/>
    <w:rsid w:val="003109FD"/>
    <w:rsid w:val="003500CC"/>
    <w:rsid w:val="00353184"/>
    <w:rsid w:val="00356344"/>
    <w:rsid w:val="00360C59"/>
    <w:rsid w:val="003622EF"/>
    <w:rsid w:val="003939CF"/>
    <w:rsid w:val="00396612"/>
    <w:rsid w:val="003A33CA"/>
    <w:rsid w:val="003B3CF8"/>
    <w:rsid w:val="003B4CD3"/>
    <w:rsid w:val="003B598C"/>
    <w:rsid w:val="003D0656"/>
    <w:rsid w:val="003E2C46"/>
    <w:rsid w:val="003E2D9C"/>
    <w:rsid w:val="003E3BF6"/>
    <w:rsid w:val="0041005C"/>
    <w:rsid w:val="0041791C"/>
    <w:rsid w:val="004237CB"/>
    <w:rsid w:val="00440775"/>
    <w:rsid w:val="00442483"/>
    <w:rsid w:val="00454D4F"/>
    <w:rsid w:val="00480C9B"/>
    <w:rsid w:val="00490AFF"/>
    <w:rsid w:val="004915A4"/>
    <w:rsid w:val="004B396F"/>
    <w:rsid w:val="004D7A2A"/>
    <w:rsid w:val="004E3935"/>
    <w:rsid w:val="004F08CA"/>
    <w:rsid w:val="004F7335"/>
    <w:rsid w:val="005018EE"/>
    <w:rsid w:val="00510CA1"/>
    <w:rsid w:val="00512AD4"/>
    <w:rsid w:val="005174EA"/>
    <w:rsid w:val="0053185E"/>
    <w:rsid w:val="0054212C"/>
    <w:rsid w:val="00547412"/>
    <w:rsid w:val="00566D21"/>
    <w:rsid w:val="00576F22"/>
    <w:rsid w:val="005869B2"/>
    <w:rsid w:val="0058780F"/>
    <w:rsid w:val="005A6D76"/>
    <w:rsid w:val="005C53EC"/>
    <w:rsid w:val="005D6FBD"/>
    <w:rsid w:val="00603A87"/>
    <w:rsid w:val="00615A22"/>
    <w:rsid w:val="00616134"/>
    <w:rsid w:val="006358CD"/>
    <w:rsid w:val="00673E29"/>
    <w:rsid w:val="00674F91"/>
    <w:rsid w:val="00695ECA"/>
    <w:rsid w:val="006A0786"/>
    <w:rsid w:val="006A4C82"/>
    <w:rsid w:val="006B74FD"/>
    <w:rsid w:val="006E609D"/>
    <w:rsid w:val="007012FD"/>
    <w:rsid w:val="0071019F"/>
    <w:rsid w:val="00731328"/>
    <w:rsid w:val="00742866"/>
    <w:rsid w:val="007618E9"/>
    <w:rsid w:val="00765854"/>
    <w:rsid w:val="00766FCC"/>
    <w:rsid w:val="00770AF5"/>
    <w:rsid w:val="00783E51"/>
    <w:rsid w:val="007B490A"/>
    <w:rsid w:val="007D0A39"/>
    <w:rsid w:val="007E780D"/>
    <w:rsid w:val="007F74B9"/>
    <w:rsid w:val="008309E8"/>
    <w:rsid w:val="008408B8"/>
    <w:rsid w:val="00844BF3"/>
    <w:rsid w:val="00846670"/>
    <w:rsid w:val="00873EB7"/>
    <w:rsid w:val="008A69BF"/>
    <w:rsid w:val="008B4500"/>
    <w:rsid w:val="008B6D35"/>
    <w:rsid w:val="008C756F"/>
    <w:rsid w:val="008E78C4"/>
    <w:rsid w:val="008F41AE"/>
    <w:rsid w:val="008F7FCF"/>
    <w:rsid w:val="00904066"/>
    <w:rsid w:val="00907EF9"/>
    <w:rsid w:val="0091145C"/>
    <w:rsid w:val="009474B2"/>
    <w:rsid w:val="009947FE"/>
    <w:rsid w:val="009956B4"/>
    <w:rsid w:val="009A20FF"/>
    <w:rsid w:val="009E110E"/>
    <w:rsid w:val="009E55F3"/>
    <w:rsid w:val="009E58CB"/>
    <w:rsid w:val="00A30A01"/>
    <w:rsid w:val="00A31269"/>
    <w:rsid w:val="00A41347"/>
    <w:rsid w:val="00A571D6"/>
    <w:rsid w:val="00A63B5C"/>
    <w:rsid w:val="00A6731F"/>
    <w:rsid w:val="00A91D83"/>
    <w:rsid w:val="00AC012A"/>
    <w:rsid w:val="00AD5CCA"/>
    <w:rsid w:val="00AF2284"/>
    <w:rsid w:val="00B03628"/>
    <w:rsid w:val="00B302C6"/>
    <w:rsid w:val="00B32151"/>
    <w:rsid w:val="00B44130"/>
    <w:rsid w:val="00B50071"/>
    <w:rsid w:val="00B5137E"/>
    <w:rsid w:val="00B5371A"/>
    <w:rsid w:val="00B615AB"/>
    <w:rsid w:val="00B61A0B"/>
    <w:rsid w:val="00B7506B"/>
    <w:rsid w:val="00B8260F"/>
    <w:rsid w:val="00BA0322"/>
    <w:rsid w:val="00BE70A7"/>
    <w:rsid w:val="00C0171F"/>
    <w:rsid w:val="00C03480"/>
    <w:rsid w:val="00C070AA"/>
    <w:rsid w:val="00C20CEE"/>
    <w:rsid w:val="00C259B5"/>
    <w:rsid w:val="00C6313F"/>
    <w:rsid w:val="00C65D3B"/>
    <w:rsid w:val="00C86EB5"/>
    <w:rsid w:val="00C91040"/>
    <w:rsid w:val="00CE2725"/>
    <w:rsid w:val="00CF4908"/>
    <w:rsid w:val="00D122E0"/>
    <w:rsid w:val="00D406F4"/>
    <w:rsid w:val="00D60424"/>
    <w:rsid w:val="00D95BE0"/>
    <w:rsid w:val="00DB7443"/>
    <w:rsid w:val="00DB7B06"/>
    <w:rsid w:val="00DE421B"/>
    <w:rsid w:val="00E1261C"/>
    <w:rsid w:val="00E32607"/>
    <w:rsid w:val="00E415AB"/>
    <w:rsid w:val="00E56930"/>
    <w:rsid w:val="00EB4516"/>
    <w:rsid w:val="00EC5DE2"/>
    <w:rsid w:val="00F24A86"/>
    <w:rsid w:val="00F46C7A"/>
    <w:rsid w:val="00F51020"/>
    <w:rsid w:val="00F519C2"/>
    <w:rsid w:val="00F6124B"/>
    <w:rsid w:val="00F61A48"/>
    <w:rsid w:val="00F63EAF"/>
    <w:rsid w:val="00F75E1B"/>
    <w:rsid w:val="00F81E7A"/>
    <w:rsid w:val="00F858AE"/>
    <w:rsid w:val="00FB37CF"/>
    <w:rsid w:val="00FB751D"/>
    <w:rsid w:val="00FC39B7"/>
    <w:rsid w:val="00FD0CAE"/>
    <w:rsid w:val="00FE567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3CF2811F"/>
  <w15:chartTrackingRefBased/>
  <w15:docId w15:val="{C0CB679B-532E-44EA-A53C-5E4AA0CFB8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0435"/>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C043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C0435"/>
  </w:style>
  <w:style w:type="paragraph" w:styleId="Piedepgina">
    <w:name w:val="footer"/>
    <w:basedOn w:val="Normal"/>
    <w:link w:val="PiedepginaCar"/>
    <w:uiPriority w:val="99"/>
    <w:unhideWhenUsed/>
    <w:rsid w:val="000C043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C04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090427">
      <w:bodyDiv w:val="1"/>
      <w:marLeft w:val="0"/>
      <w:marRight w:val="0"/>
      <w:marTop w:val="0"/>
      <w:marBottom w:val="0"/>
      <w:divBdr>
        <w:top w:val="none" w:sz="0" w:space="0" w:color="auto"/>
        <w:left w:val="none" w:sz="0" w:space="0" w:color="auto"/>
        <w:bottom w:val="none" w:sz="0" w:space="0" w:color="auto"/>
        <w:right w:val="none" w:sz="0" w:space="0" w:color="auto"/>
      </w:divBdr>
    </w:div>
    <w:div w:id="179397068">
      <w:bodyDiv w:val="1"/>
      <w:marLeft w:val="0"/>
      <w:marRight w:val="0"/>
      <w:marTop w:val="0"/>
      <w:marBottom w:val="0"/>
      <w:divBdr>
        <w:top w:val="none" w:sz="0" w:space="0" w:color="auto"/>
        <w:left w:val="none" w:sz="0" w:space="0" w:color="auto"/>
        <w:bottom w:val="none" w:sz="0" w:space="0" w:color="auto"/>
        <w:right w:val="none" w:sz="0" w:space="0" w:color="auto"/>
      </w:divBdr>
    </w:div>
    <w:div w:id="409742962">
      <w:bodyDiv w:val="1"/>
      <w:marLeft w:val="0"/>
      <w:marRight w:val="0"/>
      <w:marTop w:val="0"/>
      <w:marBottom w:val="0"/>
      <w:divBdr>
        <w:top w:val="none" w:sz="0" w:space="0" w:color="auto"/>
        <w:left w:val="none" w:sz="0" w:space="0" w:color="auto"/>
        <w:bottom w:val="none" w:sz="0" w:space="0" w:color="auto"/>
        <w:right w:val="none" w:sz="0" w:space="0" w:color="auto"/>
      </w:divBdr>
    </w:div>
    <w:div w:id="550264511">
      <w:bodyDiv w:val="1"/>
      <w:marLeft w:val="0"/>
      <w:marRight w:val="0"/>
      <w:marTop w:val="0"/>
      <w:marBottom w:val="0"/>
      <w:divBdr>
        <w:top w:val="none" w:sz="0" w:space="0" w:color="auto"/>
        <w:left w:val="none" w:sz="0" w:space="0" w:color="auto"/>
        <w:bottom w:val="none" w:sz="0" w:space="0" w:color="auto"/>
        <w:right w:val="none" w:sz="0" w:space="0" w:color="auto"/>
      </w:divBdr>
    </w:div>
    <w:div w:id="554466050">
      <w:bodyDiv w:val="1"/>
      <w:marLeft w:val="0"/>
      <w:marRight w:val="0"/>
      <w:marTop w:val="0"/>
      <w:marBottom w:val="0"/>
      <w:divBdr>
        <w:top w:val="none" w:sz="0" w:space="0" w:color="auto"/>
        <w:left w:val="none" w:sz="0" w:space="0" w:color="auto"/>
        <w:bottom w:val="none" w:sz="0" w:space="0" w:color="auto"/>
        <w:right w:val="none" w:sz="0" w:space="0" w:color="auto"/>
      </w:divBdr>
    </w:div>
    <w:div w:id="774983739">
      <w:bodyDiv w:val="1"/>
      <w:marLeft w:val="0"/>
      <w:marRight w:val="0"/>
      <w:marTop w:val="0"/>
      <w:marBottom w:val="0"/>
      <w:divBdr>
        <w:top w:val="none" w:sz="0" w:space="0" w:color="auto"/>
        <w:left w:val="none" w:sz="0" w:space="0" w:color="auto"/>
        <w:bottom w:val="none" w:sz="0" w:space="0" w:color="auto"/>
        <w:right w:val="none" w:sz="0" w:space="0" w:color="auto"/>
      </w:divBdr>
    </w:div>
    <w:div w:id="894048959">
      <w:bodyDiv w:val="1"/>
      <w:marLeft w:val="0"/>
      <w:marRight w:val="0"/>
      <w:marTop w:val="0"/>
      <w:marBottom w:val="0"/>
      <w:divBdr>
        <w:top w:val="none" w:sz="0" w:space="0" w:color="auto"/>
        <w:left w:val="none" w:sz="0" w:space="0" w:color="auto"/>
        <w:bottom w:val="none" w:sz="0" w:space="0" w:color="auto"/>
        <w:right w:val="none" w:sz="0" w:space="0" w:color="auto"/>
      </w:divBdr>
    </w:div>
    <w:div w:id="2040350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511</TotalTime>
  <Pages>15</Pages>
  <Words>5852</Words>
  <Characters>32187</Characters>
  <Application>Microsoft Office Word</Application>
  <DocSecurity>0</DocSecurity>
  <Lines>268</Lines>
  <Paragraphs>75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SEGURIDAD PUBLICA ENCARNACION DE DIAZ</dc:creator>
  <cp:keywords/>
  <dc:description/>
  <cp:lastModifiedBy>SEGURIDAD PUBLICA ENCARNACION DE DIAZ</cp:lastModifiedBy>
  <cp:revision>79</cp:revision>
  <dcterms:created xsi:type="dcterms:W3CDTF">2022-10-06T19:45:00Z</dcterms:created>
  <dcterms:modified xsi:type="dcterms:W3CDTF">2024-03-01T16:16:00Z</dcterms:modified>
</cp:coreProperties>
</file>